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0" w:type="dxa"/>
        <w:jc w:val="center"/>
        <w:tblLayout w:type="fixed"/>
        <w:tblLook w:val="0000" w:firstRow="0" w:lastRow="0" w:firstColumn="0" w:lastColumn="0" w:noHBand="0" w:noVBand="0"/>
      </w:tblPr>
      <w:tblGrid>
        <w:gridCol w:w="3732"/>
        <w:gridCol w:w="5998"/>
      </w:tblGrid>
      <w:tr w:rsidR="005C2E5B" w:rsidRPr="00086921" w:rsidTr="00AE338B">
        <w:trPr>
          <w:jc w:val="center"/>
        </w:trPr>
        <w:tc>
          <w:tcPr>
            <w:tcW w:w="3732" w:type="dxa"/>
          </w:tcPr>
          <w:p w:rsidR="005C2E5B" w:rsidRPr="00086921" w:rsidRDefault="005C2E5B" w:rsidP="00AE338B">
            <w:pPr>
              <w:pStyle w:val="BodyText3"/>
              <w:spacing w:line="312" w:lineRule="auto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086921">
              <w:rPr>
                <w:rFonts w:ascii="Times New Roman" w:hAnsi="Times New Roman"/>
                <w:noProof/>
                <w:sz w:val="25"/>
                <w:szCs w:val="25"/>
                <w:lang w:val="vi-VN"/>
              </w:rPr>
              <w:t xml:space="preserve">CÔNG TY CỔ PHẦN </w:t>
            </w:r>
            <w:r w:rsidRPr="00086921">
              <w:rPr>
                <w:rFonts w:ascii="Times New Roman" w:hAnsi="Times New Roman"/>
                <w:noProof/>
                <w:sz w:val="25"/>
                <w:szCs w:val="25"/>
              </w:rPr>
              <w:t>B.C.H</w:t>
            </w:r>
          </w:p>
          <w:p w:rsidR="005C2E5B" w:rsidRPr="00B53F79" w:rsidRDefault="005C2E5B" w:rsidP="00AE338B">
            <w:pPr>
              <w:pStyle w:val="BodyText3"/>
              <w:spacing w:line="312" w:lineRule="auto"/>
              <w:rPr>
                <w:rFonts w:ascii="Times New Roman" w:hAnsi="Times New Roman"/>
                <w:b w:val="0"/>
                <w:noProof/>
                <w:sz w:val="25"/>
                <w:szCs w:val="25"/>
              </w:rPr>
            </w:pPr>
            <w:r w:rsidRPr="00B53F79">
              <w:rPr>
                <w:rFonts w:ascii="Times New Roman" w:hAnsi="Times New Roman"/>
                <w:b w:val="0"/>
                <w:noProof/>
                <w:sz w:val="25"/>
                <w:szCs w:val="25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200660</wp:posOffset>
                      </wp:positionV>
                      <wp:extent cx="1549400" cy="0"/>
                      <wp:effectExtent l="5715" t="5715" r="6985" b="1333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49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0307E3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65pt,15.8pt" to="147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"/>
                  </w:pict>
                </mc:Fallback>
              </mc:AlternateContent>
            </w:r>
            <w:r w:rsidRPr="00B53F79">
              <w:rPr>
                <w:rFonts w:ascii="Times New Roman" w:hAnsi="Times New Roman"/>
                <w:b w:val="0"/>
                <w:noProof/>
                <w:sz w:val="25"/>
                <w:szCs w:val="25"/>
              </w:rPr>
              <w:t>ĐẠI HỘI ĐỒNG CỔ ĐÔNG</w:t>
            </w:r>
          </w:p>
          <w:p w:rsidR="005C2E5B" w:rsidRDefault="005C2E5B" w:rsidP="00AE338B">
            <w:pPr>
              <w:pStyle w:val="BodyText3"/>
              <w:spacing w:before="120" w:line="312" w:lineRule="auto"/>
              <w:rPr>
                <w:rFonts w:ascii="Times New Roman" w:hAnsi="Times New Roman"/>
                <w:b w:val="0"/>
                <w:noProof/>
                <w:sz w:val="25"/>
                <w:szCs w:val="25"/>
                <w:lang w:val="vi-VN"/>
              </w:rPr>
            </w:pPr>
            <w:r w:rsidRPr="00086921">
              <w:rPr>
                <w:rFonts w:ascii="Times New Roman" w:hAnsi="Times New Roman"/>
                <w:b w:val="0"/>
                <w:noProof/>
                <w:sz w:val="25"/>
                <w:szCs w:val="25"/>
                <w:lang w:val="vi-VN"/>
              </w:rPr>
              <w:softHyphen/>
            </w:r>
            <w:r w:rsidRPr="00086921">
              <w:rPr>
                <w:rFonts w:ascii="Times New Roman" w:hAnsi="Times New Roman"/>
                <w:b w:val="0"/>
                <w:noProof/>
                <w:sz w:val="25"/>
                <w:szCs w:val="25"/>
                <w:lang w:val="vi-VN"/>
              </w:rPr>
              <w:softHyphen/>
            </w:r>
            <w:r w:rsidRPr="00086921">
              <w:rPr>
                <w:rFonts w:ascii="Times New Roman" w:hAnsi="Times New Roman"/>
                <w:b w:val="0"/>
                <w:noProof/>
                <w:sz w:val="25"/>
                <w:szCs w:val="25"/>
                <w:lang w:val="vi-VN"/>
              </w:rPr>
              <w:softHyphen/>
            </w:r>
            <w:r w:rsidRPr="00086921">
              <w:rPr>
                <w:rFonts w:ascii="Times New Roman" w:hAnsi="Times New Roman"/>
                <w:b w:val="0"/>
                <w:noProof/>
                <w:sz w:val="25"/>
                <w:szCs w:val="25"/>
                <w:lang w:val="vi-VN"/>
              </w:rPr>
              <w:softHyphen/>
            </w:r>
            <w:r w:rsidRPr="00086921">
              <w:rPr>
                <w:rFonts w:ascii="Times New Roman" w:hAnsi="Times New Roman"/>
                <w:b w:val="0"/>
                <w:noProof/>
                <w:sz w:val="25"/>
                <w:szCs w:val="25"/>
                <w:lang w:val="vi-VN"/>
              </w:rPr>
              <w:softHyphen/>
            </w:r>
            <w:r w:rsidRPr="00086921">
              <w:rPr>
                <w:rFonts w:ascii="Times New Roman" w:hAnsi="Times New Roman"/>
                <w:b w:val="0"/>
                <w:noProof/>
                <w:sz w:val="25"/>
                <w:szCs w:val="25"/>
                <w:lang w:val="vi-VN"/>
              </w:rPr>
              <w:softHyphen/>
            </w:r>
            <w:r w:rsidRPr="00086921">
              <w:rPr>
                <w:rFonts w:ascii="Times New Roman" w:hAnsi="Times New Roman"/>
                <w:b w:val="0"/>
                <w:noProof/>
                <w:sz w:val="25"/>
                <w:szCs w:val="25"/>
                <w:lang w:val="vi-VN"/>
              </w:rPr>
              <w:softHyphen/>
            </w:r>
            <w:r w:rsidRPr="00086921">
              <w:rPr>
                <w:rFonts w:ascii="Times New Roman" w:hAnsi="Times New Roman"/>
                <w:b w:val="0"/>
                <w:noProof/>
                <w:sz w:val="25"/>
                <w:szCs w:val="25"/>
                <w:lang w:val="vi-VN"/>
              </w:rPr>
              <w:softHyphen/>
            </w:r>
            <w:r w:rsidRPr="00086921">
              <w:rPr>
                <w:rFonts w:ascii="Times New Roman" w:hAnsi="Times New Roman"/>
                <w:b w:val="0"/>
                <w:noProof/>
                <w:sz w:val="25"/>
                <w:szCs w:val="25"/>
                <w:lang w:val="vi-VN"/>
              </w:rPr>
              <w:softHyphen/>
            </w:r>
            <w:r w:rsidRPr="00086921">
              <w:rPr>
                <w:rFonts w:ascii="Times New Roman" w:hAnsi="Times New Roman"/>
                <w:b w:val="0"/>
                <w:noProof/>
                <w:sz w:val="25"/>
                <w:szCs w:val="25"/>
                <w:lang w:val="vi-VN"/>
              </w:rPr>
              <w:softHyphen/>
            </w:r>
            <w:r w:rsidRPr="00086921">
              <w:rPr>
                <w:rFonts w:ascii="Times New Roman" w:hAnsi="Times New Roman"/>
                <w:b w:val="0"/>
                <w:noProof/>
                <w:sz w:val="25"/>
                <w:szCs w:val="25"/>
                <w:lang w:val="vi-VN"/>
              </w:rPr>
              <w:softHyphen/>
              <w:t>Số: 0</w:t>
            </w:r>
            <w:r w:rsidRPr="00086921">
              <w:rPr>
                <w:rFonts w:ascii="Times New Roman" w:hAnsi="Times New Roman"/>
                <w:b w:val="0"/>
                <w:noProof/>
                <w:sz w:val="25"/>
                <w:szCs w:val="25"/>
                <w:lang w:val="en-GB"/>
              </w:rPr>
              <w:t>1</w:t>
            </w:r>
            <w:r w:rsidRPr="00086921">
              <w:rPr>
                <w:rFonts w:ascii="Times New Roman" w:hAnsi="Times New Roman"/>
                <w:b w:val="0"/>
                <w:noProof/>
                <w:sz w:val="25"/>
                <w:szCs w:val="25"/>
                <w:lang w:val="vi-VN"/>
              </w:rPr>
              <w:t>/202</w:t>
            </w:r>
            <w:r>
              <w:rPr>
                <w:rFonts w:ascii="Times New Roman" w:hAnsi="Times New Roman"/>
                <w:b w:val="0"/>
                <w:noProof/>
                <w:sz w:val="25"/>
                <w:szCs w:val="25"/>
                <w:lang w:val="en-GB"/>
              </w:rPr>
              <w:t>4</w:t>
            </w:r>
            <w:r w:rsidRPr="00086921">
              <w:rPr>
                <w:rFonts w:ascii="Times New Roman" w:hAnsi="Times New Roman"/>
                <w:b w:val="0"/>
                <w:noProof/>
                <w:sz w:val="25"/>
                <w:szCs w:val="25"/>
                <w:lang w:val="vi-VN"/>
              </w:rPr>
              <w:t>/NQ-ĐHĐCĐ</w:t>
            </w:r>
          </w:p>
          <w:p w:rsidR="005C2E5B" w:rsidRPr="00797F79" w:rsidRDefault="005C2E5B" w:rsidP="00AE338B">
            <w:pPr>
              <w:pStyle w:val="BodyText3"/>
              <w:spacing w:before="120" w:line="312" w:lineRule="auto"/>
              <w:rPr>
                <w:rFonts w:ascii="Times New Roman" w:hAnsi="Times New Roman"/>
                <w:b w:val="0"/>
                <w:noProof/>
                <w:sz w:val="25"/>
                <w:szCs w:val="25"/>
              </w:rPr>
            </w:pPr>
            <w:r>
              <w:rPr>
                <w:rFonts w:ascii="Times New Roman" w:hAnsi="Times New Roman"/>
                <w:b w:val="0"/>
                <w:noProof/>
                <w:sz w:val="25"/>
                <w:szCs w:val="25"/>
              </w:rPr>
              <w:t>(DỰ THẢO)</w:t>
            </w:r>
          </w:p>
        </w:tc>
        <w:tc>
          <w:tcPr>
            <w:tcW w:w="5998" w:type="dxa"/>
          </w:tcPr>
          <w:p w:rsidR="005C2E5B" w:rsidRPr="00086921" w:rsidRDefault="005C2E5B" w:rsidP="00AE338B">
            <w:pPr>
              <w:widowControl/>
              <w:tabs>
                <w:tab w:val="left" w:pos="4680"/>
              </w:tabs>
              <w:spacing w:line="312" w:lineRule="auto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lang w:val="vi-VN"/>
              </w:rPr>
            </w:pPr>
            <w:r w:rsidRPr="00086921">
              <w:rPr>
                <w:rFonts w:ascii="Times New Roman" w:hAnsi="Times New Roman"/>
                <w:b/>
                <w:noProof/>
                <w:sz w:val="25"/>
                <w:szCs w:val="25"/>
                <w:lang w:val="vi-VN"/>
              </w:rPr>
              <w:t>CỘNG HOÀ XÃ HỘI CHỦ NGHĨA VIỆT NAM</w:t>
            </w:r>
          </w:p>
          <w:p w:rsidR="005C2E5B" w:rsidRPr="00086921" w:rsidRDefault="005C2E5B" w:rsidP="00AE338B">
            <w:pPr>
              <w:widowControl/>
              <w:tabs>
                <w:tab w:val="left" w:pos="4680"/>
              </w:tabs>
              <w:spacing w:line="312" w:lineRule="auto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lang w:val="vi-VN"/>
              </w:rPr>
            </w:pPr>
            <w:r w:rsidRPr="00086921">
              <w:rPr>
                <w:rFonts w:ascii="Times New Roman" w:hAnsi="Times New Roman"/>
                <w:b/>
                <w:noProof/>
                <w:sz w:val="25"/>
                <w:szCs w:val="25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200660</wp:posOffset>
                      </wp:positionV>
                      <wp:extent cx="1316355" cy="0"/>
                      <wp:effectExtent l="5080" t="5715" r="12065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163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1BF8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5pt,15.8pt" to="199.1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"/>
                  </w:pict>
                </mc:Fallback>
              </mc:AlternateContent>
            </w:r>
            <w:r w:rsidRPr="00086921">
              <w:rPr>
                <w:rFonts w:ascii="Times New Roman" w:hAnsi="Times New Roman"/>
                <w:b/>
                <w:noProof/>
                <w:sz w:val="25"/>
                <w:szCs w:val="25"/>
                <w:lang w:val="vi-VN"/>
              </w:rPr>
              <w:t>Độc lập - Tự do - Hạnh phúc</w:t>
            </w:r>
          </w:p>
          <w:p w:rsidR="005C2E5B" w:rsidRPr="00086921" w:rsidRDefault="005C2E5B" w:rsidP="00AE338B">
            <w:pPr>
              <w:widowControl/>
              <w:tabs>
                <w:tab w:val="left" w:pos="4680"/>
              </w:tabs>
              <w:spacing w:before="120" w:line="312" w:lineRule="auto"/>
              <w:ind w:right="357"/>
              <w:jc w:val="right"/>
              <w:rPr>
                <w:rFonts w:ascii="Times New Roman" w:hAnsi="Times New Roman"/>
                <w:b/>
                <w:i/>
                <w:noProof/>
                <w:sz w:val="25"/>
                <w:szCs w:val="25"/>
                <w:lang w:val="en-GB"/>
              </w:rPr>
            </w:pPr>
            <w:r w:rsidRPr="00086921">
              <w:rPr>
                <w:rFonts w:ascii="Times New Roman" w:hAnsi="Times New Roman"/>
                <w:i/>
                <w:noProof/>
                <w:sz w:val="25"/>
                <w:szCs w:val="25"/>
              </w:rPr>
              <w:t>Hải Dương</w:t>
            </w:r>
            <w:r w:rsidRPr="00086921">
              <w:rPr>
                <w:rFonts w:ascii="Times New Roman" w:hAnsi="Times New Roman"/>
                <w:i/>
                <w:iCs/>
                <w:noProof/>
                <w:sz w:val="25"/>
                <w:szCs w:val="25"/>
                <w:lang w:val="vi-VN"/>
              </w:rPr>
              <w:t>, ngày</w:t>
            </w:r>
            <w:r>
              <w:rPr>
                <w:rFonts w:ascii="Times New Roman" w:hAnsi="Times New Roman"/>
                <w:i/>
                <w:iCs/>
                <w:noProof/>
                <w:sz w:val="25"/>
                <w:szCs w:val="25"/>
              </w:rPr>
              <w:t xml:space="preserve">   </w:t>
            </w:r>
            <w:r w:rsidRPr="00086921">
              <w:rPr>
                <w:rFonts w:ascii="Times New Roman" w:hAnsi="Times New Roman"/>
                <w:i/>
                <w:iCs/>
                <w:noProof/>
                <w:sz w:val="25"/>
                <w:szCs w:val="25"/>
                <w:lang w:val="vi-VN"/>
              </w:rPr>
              <w:t>tháng</w:t>
            </w:r>
            <w:r>
              <w:rPr>
                <w:rFonts w:ascii="Times New Roman" w:hAnsi="Times New Roman"/>
                <w:i/>
                <w:iCs/>
                <w:noProof/>
                <w:sz w:val="25"/>
                <w:szCs w:val="25"/>
              </w:rPr>
              <w:t xml:space="preserve"> </w:t>
            </w:r>
            <w:r w:rsidRPr="00086921">
              <w:rPr>
                <w:rFonts w:ascii="Times New Roman" w:hAnsi="Times New Roman"/>
                <w:i/>
                <w:iCs/>
                <w:noProof/>
                <w:sz w:val="25"/>
                <w:szCs w:val="25"/>
                <w:lang w:val="vi-VN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noProof/>
                <w:sz w:val="25"/>
                <w:szCs w:val="25"/>
                <w:lang w:val="en-GB"/>
              </w:rPr>
              <w:t xml:space="preserve"> </w:t>
            </w:r>
            <w:r w:rsidRPr="00086921">
              <w:rPr>
                <w:rFonts w:ascii="Times New Roman" w:hAnsi="Times New Roman"/>
                <w:i/>
                <w:iCs/>
                <w:noProof/>
                <w:sz w:val="25"/>
                <w:szCs w:val="25"/>
                <w:lang w:val="vi-VN"/>
              </w:rPr>
              <w:t>năm 20</w:t>
            </w:r>
            <w:r w:rsidRPr="00086921">
              <w:rPr>
                <w:rFonts w:ascii="Times New Roman" w:hAnsi="Times New Roman"/>
                <w:i/>
                <w:iCs/>
                <w:noProof/>
                <w:sz w:val="25"/>
                <w:szCs w:val="25"/>
                <w:lang w:val="en-GB"/>
              </w:rPr>
              <w:t>2</w:t>
            </w:r>
            <w:r>
              <w:rPr>
                <w:rFonts w:ascii="Times New Roman" w:hAnsi="Times New Roman"/>
                <w:i/>
                <w:iCs/>
                <w:noProof/>
                <w:sz w:val="25"/>
                <w:szCs w:val="25"/>
                <w:lang w:val="en-GB"/>
              </w:rPr>
              <w:t>4</w:t>
            </w:r>
          </w:p>
        </w:tc>
      </w:tr>
    </w:tbl>
    <w:p w:rsidR="005C2E5B" w:rsidRPr="00086921" w:rsidRDefault="005C2E5B" w:rsidP="005C2E5B">
      <w:pPr>
        <w:spacing w:before="240" w:line="312" w:lineRule="auto"/>
        <w:jc w:val="center"/>
        <w:rPr>
          <w:rFonts w:ascii="Times New Roman" w:hAnsi="Times New Roman"/>
          <w:b/>
          <w:noProof/>
          <w:sz w:val="28"/>
          <w:szCs w:val="25"/>
          <w:lang w:val="vi-VN"/>
        </w:rPr>
      </w:pPr>
      <w:r w:rsidRPr="00797F79">
        <w:rPr>
          <w:rFonts w:ascii="Times New Roman" w:hAnsi="Times New Roman"/>
          <w:b/>
          <w:noProof/>
          <w:sz w:val="32"/>
          <w:szCs w:val="25"/>
          <w:lang w:val="vi-VN"/>
        </w:rPr>
        <w:t>NGHỊ QUYẾT</w:t>
      </w:r>
    </w:p>
    <w:p w:rsidR="005C2E5B" w:rsidRDefault="005C2E5B" w:rsidP="005C2E5B">
      <w:pPr>
        <w:spacing w:line="312" w:lineRule="auto"/>
        <w:jc w:val="center"/>
        <w:rPr>
          <w:rFonts w:ascii="Times New Roman" w:hAnsi="Times New Roman"/>
          <w:b/>
          <w:noProof/>
          <w:sz w:val="28"/>
          <w:szCs w:val="25"/>
        </w:rPr>
      </w:pPr>
      <w:r w:rsidRPr="00086921">
        <w:rPr>
          <w:rFonts w:ascii="Times New Roman" w:hAnsi="Times New Roman"/>
          <w:b/>
          <w:noProof/>
          <w:sz w:val="28"/>
          <w:szCs w:val="25"/>
        </w:rPr>
        <w:t xml:space="preserve">ĐẠI HỘI ĐỒNG CỔ ĐÔNG THƯỜNG NIÊN </w:t>
      </w:r>
      <w:r>
        <w:rPr>
          <w:rFonts w:ascii="Times New Roman" w:hAnsi="Times New Roman"/>
          <w:b/>
          <w:noProof/>
          <w:sz w:val="28"/>
          <w:szCs w:val="25"/>
        </w:rPr>
        <w:t xml:space="preserve">NĂM </w:t>
      </w:r>
      <w:r w:rsidRPr="00086921">
        <w:rPr>
          <w:rFonts w:ascii="Times New Roman" w:hAnsi="Times New Roman"/>
          <w:b/>
          <w:noProof/>
          <w:sz w:val="28"/>
          <w:szCs w:val="25"/>
        </w:rPr>
        <w:t>202</w:t>
      </w:r>
      <w:r>
        <w:rPr>
          <w:rFonts w:ascii="Times New Roman" w:hAnsi="Times New Roman"/>
          <w:b/>
          <w:noProof/>
          <w:sz w:val="28"/>
          <w:szCs w:val="25"/>
        </w:rPr>
        <w:t>4</w:t>
      </w:r>
    </w:p>
    <w:p w:rsidR="005C2E5B" w:rsidRPr="00086921" w:rsidRDefault="005C2E5B" w:rsidP="005C2E5B">
      <w:pPr>
        <w:spacing w:after="120" w:line="312" w:lineRule="auto"/>
        <w:jc w:val="center"/>
        <w:rPr>
          <w:rFonts w:ascii="Times New Roman" w:hAnsi="Times New Roman"/>
          <w:b/>
          <w:noProof/>
          <w:sz w:val="25"/>
          <w:szCs w:val="25"/>
        </w:rPr>
      </w:pPr>
      <w:r>
        <w:rPr>
          <w:rFonts w:ascii="Times New Roman" w:hAnsi="Times New Roman"/>
          <w:b/>
          <w:noProof/>
          <w:sz w:val="28"/>
          <w:szCs w:val="25"/>
        </w:rPr>
        <w:t>CÔNG TY CỔ PHẦN B.C.H</w:t>
      </w:r>
    </w:p>
    <w:p w:rsidR="005C2E5B" w:rsidRPr="00086921" w:rsidRDefault="005C2E5B" w:rsidP="005C2E5B">
      <w:pPr>
        <w:spacing w:line="312" w:lineRule="auto"/>
        <w:jc w:val="both"/>
        <w:rPr>
          <w:rFonts w:ascii="Times New Roman" w:hAnsi="Times New Roman"/>
          <w:i/>
          <w:noProof/>
          <w:sz w:val="25"/>
          <w:szCs w:val="25"/>
          <w:lang w:val="vi-VN"/>
        </w:rPr>
      </w:pPr>
      <w:r w:rsidRPr="00086921">
        <w:rPr>
          <w:rFonts w:ascii="Times New Roman" w:hAnsi="Times New Roman"/>
          <w:i/>
          <w:noProof/>
          <w:sz w:val="25"/>
          <w:szCs w:val="25"/>
          <w:lang w:val="vi-VN"/>
        </w:rPr>
        <w:t xml:space="preserve">- Căn cứ Luật doanh nghiệp số </w:t>
      </w:r>
      <w:r w:rsidRPr="00086921">
        <w:rPr>
          <w:rFonts w:ascii="Times New Roman" w:hAnsi="Times New Roman"/>
          <w:i/>
          <w:noProof/>
          <w:sz w:val="25"/>
          <w:szCs w:val="25"/>
        </w:rPr>
        <w:t>59</w:t>
      </w:r>
      <w:r w:rsidRPr="00086921">
        <w:rPr>
          <w:rFonts w:ascii="Times New Roman" w:hAnsi="Times New Roman"/>
          <w:i/>
          <w:noProof/>
          <w:sz w:val="25"/>
          <w:szCs w:val="25"/>
          <w:lang w:val="vi-VN"/>
        </w:rPr>
        <w:t>/20</w:t>
      </w:r>
      <w:r w:rsidRPr="00086921">
        <w:rPr>
          <w:rFonts w:ascii="Times New Roman" w:hAnsi="Times New Roman"/>
          <w:i/>
          <w:noProof/>
          <w:sz w:val="25"/>
          <w:szCs w:val="25"/>
        </w:rPr>
        <w:t>20</w:t>
      </w:r>
      <w:r w:rsidRPr="00086921">
        <w:rPr>
          <w:rFonts w:ascii="Times New Roman" w:hAnsi="Times New Roman"/>
          <w:i/>
          <w:noProof/>
          <w:sz w:val="25"/>
          <w:szCs w:val="25"/>
          <w:lang w:val="vi-VN"/>
        </w:rPr>
        <w:t>/QH1</w:t>
      </w:r>
      <w:r w:rsidRPr="00086921">
        <w:rPr>
          <w:rFonts w:ascii="Times New Roman" w:hAnsi="Times New Roman"/>
          <w:i/>
          <w:noProof/>
          <w:sz w:val="25"/>
          <w:szCs w:val="25"/>
        </w:rPr>
        <w:t>4</w:t>
      </w:r>
      <w:r w:rsidRPr="00086921">
        <w:rPr>
          <w:rFonts w:ascii="Times New Roman" w:hAnsi="Times New Roman"/>
          <w:i/>
          <w:noProof/>
          <w:sz w:val="25"/>
          <w:szCs w:val="25"/>
          <w:lang w:val="vi-VN"/>
        </w:rPr>
        <w:t xml:space="preserve"> ngày </w:t>
      </w:r>
      <w:r w:rsidRPr="00086921">
        <w:rPr>
          <w:rFonts w:ascii="Times New Roman" w:hAnsi="Times New Roman"/>
          <w:i/>
          <w:noProof/>
          <w:sz w:val="25"/>
          <w:szCs w:val="25"/>
        </w:rPr>
        <w:t>17</w:t>
      </w:r>
      <w:r w:rsidRPr="00086921">
        <w:rPr>
          <w:rFonts w:ascii="Times New Roman" w:hAnsi="Times New Roman"/>
          <w:i/>
          <w:noProof/>
          <w:sz w:val="25"/>
          <w:szCs w:val="25"/>
          <w:lang w:val="vi-VN"/>
        </w:rPr>
        <w:t xml:space="preserve"> tháng </w:t>
      </w:r>
      <w:r w:rsidRPr="00086921">
        <w:rPr>
          <w:rFonts w:ascii="Times New Roman" w:hAnsi="Times New Roman"/>
          <w:i/>
          <w:noProof/>
          <w:sz w:val="25"/>
          <w:szCs w:val="25"/>
        </w:rPr>
        <w:t>06</w:t>
      </w:r>
      <w:r w:rsidRPr="00086921">
        <w:rPr>
          <w:rFonts w:ascii="Times New Roman" w:hAnsi="Times New Roman"/>
          <w:i/>
          <w:noProof/>
          <w:sz w:val="25"/>
          <w:szCs w:val="25"/>
          <w:lang w:val="vi-VN"/>
        </w:rPr>
        <w:t xml:space="preserve"> năm 20</w:t>
      </w:r>
      <w:r w:rsidRPr="00086921">
        <w:rPr>
          <w:rFonts w:ascii="Times New Roman" w:hAnsi="Times New Roman"/>
          <w:i/>
          <w:noProof/>
          <w:sz w:val="25"/>
          <w:szCs w:val="25"/>
        </w:rPr>
        <w:t>20</w:t>
      </w:r>
      <w:r w:rsidRPr="00086921">
        <w:rPr>
          <w:rFonts w:ascii="Times New Roman" w:hAnsi="Times New Roman"/>
          <w:i/>
          <w:noProof/>
          <w:sz w:val="25"/>
          <w:szCs w:val="25"/>
          <w:lang w:val="vi-VN"/>
        </w:rPr>
        <w:t xml:space="preserve"> của Quốc Hội nước Cộng hòa Xã hội chủ nghĩa Việt Nam;</w:t>
      </w:r>
    </w:p>
    <w:p w:rsidR="005C2E5B" w:rsidRPr="00086921" w:rsidRDefault="005C2E5B" w:rsidP="005C2E5B">
      <w:pPr>
        <w:spacing w:line="312" w:lineRule="auto"/>
        <w:ind w:left="180" w:hanging="180"/>
        <w:jc w:val="both"/>
        <w:rPr>
          <w:rFonts w:ascii="Times New Roman" w:hAnsi="Times New Roman"/>
          <w:i/>
          <w:noProof/>
          <w:sz w:val="25"/>
          <w:szCs w:val="25"/>
          <w:lang w:val="en-GB"/>
        </w:rPr>
      </w:pPr>
      <w:r w:rsidRPr="00086921">
        <w:rPr>
          <w:rFonts w:ascii="Times New Roman" w:hAnsi="Times New Roman"/>
          <w:i/>
          <w:noProof/>
          <w:sz w:val="25"/>
          <w:szCs w:val="25"/>
          <w:lang w:val="vi-VN"/>
        </w:rPr>
        <w:t xml:space="preserve">- Căn cứ Điều lệ Công ty </w:t>
      </w:r>
      <w:r>
        <w:rPr>
          <w:rFonts w:ascii="Times New Roman" w:hAnsi="Times New Roman"/>
          <w:i/>
          <w:noProof/>
          <w:sz w:val="25"/>
          <w:szCs w:val="25"/>
        </w:rPr>
        <w:t>c</w:t>
      </w:r>
      <w:r w:rsidRPr="00086921">
        <w:rPr>
          <w:rFonts w:ascii="Times New Roman" w:hAnsi="Times New Roman"/>
          <w:i/>
          <w:noProof/>
          <w:sz w:val="25"/>
          <w:szCs w:val="25"/>
          <w:lang w:val="vi-VN"/>
        </w:rPr>
        <w:t xml:space="preserve">ổ phần </w:t>
      </w:r>
      <w:r w:rsidRPr="00086921">
        <w:rPr>
          <w:rFonts w:ascii="Times New Roman" w:hAnsi="Times New Roman"/>
          <w:i/>
          <w:noProof/>
          <w:sz w:val="25"/>
          <w:szCs w:val="25"/>
        </w:rPr>
        <w:t>B.C.H</w:t>
      </w:r>
      <w:r w:rsidRPr="00086921">
        <w:rPr>
          <w:rFonts w:ascii="Times New Roman" w:hAnsi="Times New Roman"/>
          <w:i/>
          <w:noProof/>
          <w:sz w:val="25"/>
          <w:szCs w:val="25"/>
          <w:lang w:val="vi-VN"/>
        </w:rPr>
        <w:t>;</w:t>
      </w:r>
    </w:p>
    <w:p w:rsidR="005C2E5B" w:rsidRPr="00086921" w:rsidRDefault="005C2E5B" w:rsidP="005C2E5B">
      <w:pPr>
        <w:spacing w:line="312" w:lineRule="auto"/>
        <w:ind w:left="180" w:hanging="180"/>
        <w:jc w:val="both"/>
        <w:rPr>
          <w:rFonts w:ascii="Times New Roman" w:hAnsi="Times New Roman"/>
          <w:i/>
          <w:noProof/>
          <w:sz w:val="25"/>
          <w:szCs w:val="25"/>
          <w:lang w:val="en-GB"/>
        </w:rPr>
      </w:pPr>
      <w:r w:rsidRPr="00086921">
        <w:rPr>
          <w:rFonts w:ascii="Times New Roman" w:hAnsi="Times New Roman"/>
          <w:i/>
          <w:noProof/>
          <w:sz w:val="25"/>
          <w:szCs w:val="25"/>
          <w:lang w:val="en-GB"/>
        </w:rPr>
        <w:t>- C</w:t>
      </w:r>
      <w:r>
        <w:rPr>
          <w:rFonts w:ascii="Times New Roman" w:hAnsi="Times New Roman"/>
          <w:i/>
          <w:noProof/>
          <w:sz w:val="25"/>
          <w:szCs w:val="25"/>
          <w:lang w:val="en-GB"/>
        </w:rPr>
        <w:t>ăn</w:t>
      </w:r>
      <w:r w:rsidRPr="00086921">
        <w:rPr>
          <w:rFonts w:ascii="Times New Roman" w:hAnsi="Times New Roman"/>
          <w:i/>
          <w:noProof/>
          <w:sz w:val="25"/>
          <w:szCs w:val="25"/>
          <w:lang w:val="en-GB"/>
        </w:rPr>
        <w:t xml:space="preserve"> cứ Biên bản kiểm phiếu tại </w:t>
      </w:r>
      <w:r w:rsidRPr="00086921">
        <w:rPr>
          <w:rFonts w:ascii="Times New Roman" w:hAnsi="Times New Roman"/>
          <w:i/>
          <w:noProof/>
          <w:sz w:val="25"/>
          <w:szCs w:val="25"/>
          <w:lang w:val="vi-VN"/>
        </w:rPr>
        <w:t>Đại hội đồng cổ đông thường niên năm 202</w:t>
      </w:r>
      <w:r>
        <w:rPr>
          <w:rFonts w:ascii="Times New Roman" w:hAnsi="Times New Roman"/>
          <w:i/>
          <w:noProof/>
          <w:sz w:val="25"/>
          <w:szCs w:val="25"/>
          <w:lang w:val="en-GB"/>
        </w:rPr>
        <w:t>4</w:t>
      </w:r>
      <w:r w:rsidRPr="00086921">
        <w:rPr>
          <w:rFonts w:ascii="Times New Roman" w:hAnsi="Times New Roman"/>
          <w:i/>
          <w:noProof/>
          <w:sz w:val="25"/>
          <w:szCs w:val="25"/>
          <w:lang w:val="en-GB"/>
        </w:rPr>
        <w:t>;</w:t>
      </w:r>
    </w:p>
    <w:p w:rsidR="005C2E5B" w:rsidRPr="00086921" w:rsidRDefault="005C2E5B" w:rsidP="005C2E5B">
      <w:pPr>
        <w:spacing w:line="312" w:lineRule="auto"/>
        <w:ind w:left="180" w:hanging="180"/>
        <w:jc w:val="both"/>
        <w:rPr>
          <w:rFonts w:ascii="Times New Roman" w:hAnsi="Times New Roman"/>
          <w:i/>
          <w:noProof/>
          <w:sz w:val="25"/>
          <w:szCs w:val="25"/>
          <w:lang w:val="vi-VN"/>
        </w:rPr>
      </w:pPr>
      <w:r w:rsidRPr="00086921">
        <w:rPr>
          <w:rFonts w:ascii="Times New Roman" w:hAnsi="Times New Roman"/>
          <w:i/>
          <w:noProof/>
          <w:sz w:val="25"/>
          <w:szCs w:val="25"/>
          <w:lang w:val="vi-VN"/>
        </w:rPr>
        <w:t xml:space="preserve">- Căn cứ </w:t>
      </w:r>
      <w:r w:rsidRPr="00086921">
        <w:rPr>
          <w:rFonts w:ascii="Times New Roman" w:hAnsi="Times New Roman"/>
          <w:i/>
          <w:noProof/>
          <w:sz w:val="25"/>
          <w:szCs w:val="25"/>
        </w:rPr>
        <w:t>B</w:t>
      </w:r>
      <w:r w:rsidRPr="00086921">
        <w:rPr>
          <w:rFonts w:ascii="Times New Roman" w:hAnsi="Times New Roman"/>
          <w:i/>
          <w:noProof/>
          <w:sz w:val="25"/>
          <w:szCs w:val="25"/>
          <w:lang w:val="vi-VN"/>
        </w:rPr>
        <w:t>iên bản họp Đại hội đồng cổ đông thường niên năm 20</w:t>
      </w:r>
      <w:r w:rsidRPr="00086921">
        <w:rPr>
          <w:rFonts w:ascii="Times New Roman" w:hAnsi="Times New Roman"/>
          <w:i/>
          <w:noProof/>
          <w:sz w:val="25"/>
          <w:szCs w:val="25"/>
          <w:lang w:val="en-GB"/>
        </w:rPr>
        <w:t>2</w:t>
      </w:r>
      <w:r>
        <w:rPr>
          <w:rFonts w:ascii="Times New Roman" w:hAnsi="Times New Roman"/>
          <w:i/>
          <w:noProof/>
          <w:sz w:val="25"/>
          <w:szCs w:val="25"/>
        </w:rPr>
        <w:t>4</w:t>
      </w:r>
      <w:r w:rsidRPr="00086921">
        <w:rPr>
          <w:rFonts w:ascii="Times New Roman" w:hAnsi="Times New Roman"/>
          <w:i/>
          <w:noProof/>
          <w:sz w:val="25"/>
          <w:szCs w:val="25"/>
          <w:lang w:val="vi-VN"/>
        </w:rPr>
        <w:t xml:space="preserve"> </w:t>
      </w:r>
      <w:r>
        <w:rPr>
          <w:rFonts w:ascii="Times New Roman" w:hAnsi="Times New Roman"/>
          <w:i/>
          <w:noProof/>
          <w:sz w:val="25"/>
          <w:szCs w:val="25"/>
          <w:lang w:val="vi-VN"/>
        </w:rPr>
        <w:t xml:space="preserve">ngày </w:t>
      </w:r>
      <w:r>
        <w:rPr>
          <w:rFonts w:ascii="Times New Roman" w:hAnsi="Times New Roman"/>
          <w:i/>
          <w:noProof/>
          <w:sz w:val="25"/>
          <w:szCs w:val="25"/>
        </w:rPr>
        <w:t>.../.../2024</w:t>
      </w:r>
      <w:r w:rsidRPr="00086921">
        <w:rPr>
          <w:rFonts w:ascii="Times New Roman" w:hAnsi="Times New Roman"/>
          <w:i/>
          <w:noProof/>
          <w:sz w:val="25"/>
          <w:szCs w:val="25"/>
          <w:lang w:val="vi-VN"/>
        </w:rPr>
        <w:t>.</w:t>
      </w:r>
      <w:r w:rsidRPr="00086921">
        <w:rPr>
          <w:rFonts w:ascii="Times New Roman" w:hAnsi="Times New Roman"/>
          <w:i/>
          <w:noProof/>
          <w:sz w:val="25"/>
          <w:szCs w:val="25"/>
          <w:lang w:val="en-GB"/>
        </w:rPr>
        <w:t xml:space="preserve"> </w:t>
      </w:r>
    </w:p>
    <w:p w:rsidR="005C2E5B" w:rsidRPr="00086921" w:rsidRDefault="005C2E5B" w:rsidP="005C2E5B">
      <w:pPr>
        <w:pStyle w:val="Heading5"/>
        <w:spacing w:before="240" w:line="312" w:lineRule="auto"/>
        <w:ind w:left="0"/>
        <w:rPr>
          <w:rFonts w:ascii="Times New Roman" w:hAnsi="Times New Roman"/>
          <w:noProof/>
          <w:sz w:val="25"/>
          <w:szCs w:val="25"/>
        </w:rPr>
      </w:pPr>
      <w:r w:rsidRPr="00086921">
        <w:rPr>
          <w:rFonts w:ascii="Times New Roman" w:hAnsi="Times New Roman"/>
          <w:noProof/>
          <w:sz w:val="25"/>
          <w:szCs w:val="25"/>
          <w:lang w:val="vi-VN"/>
        </w:rPr>
        <w:t>QUYẾT NGHỊ</w:t>
      </w:r>
      <w:r w:rsidRPr="00086921">
        <w:rPr>
          <w:rFonts w:ascii="Times New Roman" w:hAnsi="Times New Roman"/>
          <w:noProof/>
          <w:sz w:val="25"/>
          <w:szCs w:val="25"/>
        </w:rPr>
        <w:t>:</w:t>
      </w:r>
    </w:p>
    <w:p w:rsidR="005C2E5B" w:rsidRPr="00E609E1" w:rsidRDefault="005C2E5B" w:rsidP="005C2E5B">
      <w:pPr>
        <w:tabs>
          <w:tab w:val="left" w:pos="567"/>
          <w:tab w:val="left" w:pos="1620"/>
          <w:tab w:val="left" w:pos="9180"/>
        </w:tabs>
        <w:autoSpaceDE w:val="0"/>
        <w:autoSpaceDN w:val="0"/>
        <w:adjustRightInd w:val="0"/>
        <w:spacing w:before="120" w:line="312" w:lineRule="auto"/>
        <w:jc w:val="both"/>
        <w:rPr>
          <w:rFonts w:ascii="Times New Roman" w:hAnsi="Times New Roman"/>
          <w:b/>
          <w:bCs/>
          <w:i/>
          <w:noProof/>
          <w:sz w:val="25"/>
          <w:szCs w:val="25"/>
        </w:rPr>
      </w:pPr>
      <w:r w:rsidRPr="00C527BB">
        <w:rPr>
          <w:rFonts w:ascii="Times New Roman" w:hAnsi="Times New Roman"/>
          <w:b/>
          <w:bCs/>
          <w:noProof/>
          <w:sz w:val="25"/>
          <w:szCs w:val="25"/>
          <w:u w:val="single"/>
          <w:lang w:val="vi-VN"/>
        </w:rPr>
        <w:t>Điều</w:t>
      </w:r>
      <w:r w:rsidRPr="00C527BB">
        <w:rPr>
          <w:rFonts w:ascii="Times New Roman" w:hAnsi="Times New Roman"/>
          <w:b/>
          <w:noProof/>
          <w:sz w:val="25"/>
          <w:szCs w:val="25"/>
          <w:u w:val="single"/>
          <w:lang w:val="vi-VN"/>
        </w:rPr>
        <w:t xml:space="preserve"> 1:</w:t>
      </w:r>
      <w:r w:rsidRPr="00FA5516">
        <w:rPr>
          <w:rFonts w:ascii="Times New Roman" w:hAnsi="Times New Roman"/>
          <w:b/>
          <w:noProof/>
          <w:sz w:val="25"/>
          <w:szCs w:val="25"/>
          <w:lang w:val="vi-VN"/>
        </w:rPr>
        <w:t xml:space="preserve"> </w:t>
      </w:r>
      <w:r w:rsidRPr="00797F79">
        <w:rPr>
          <w:rFonts w:ascii="Times New Roman" w:hAnsi="Times New Roman"/>
          <w:b/>
          <w:noProof/>
          <w:sz w:val="25"/>
          <w:szCs w:val="25"/>
          <w:lang w:val="nl-NL"/>
        </w:rPr>
        <w:t>Thông qua Bá</w:t>
      </w:r>
      <w:r>
        <w:rPr>
          <w:rFonts w:ascii="Times New Roman" w:hAnsi="Times New Roman"/>
          <w:b/>
          <w:noProof/>
          <w:sz w:val="25"/>
          <w:szCs w:val="25"/>
          <w:lang w:val="nl-NL"/>
        </w:rPr>
        <w:t>o cáo kết quả hoạt động năm 2023</w:t>
      </w:r>
      <w:r w:rsidRPr="00797F79">
        <w:rPr>
          <w:rFonts w:ascii="Times New Roman" w:hAnsi="Times New Roman"/>
          <w:b/>
          <w:noProof/>
          <w:sz w:val="25"/>
          <w:szCs w:val="25"/>
          <w:lang w:val="nl-NL"/>
        </w:rPr>
        <w:t xml:space="preserve"> và</w:t>
      </w:r>
      <w:r>
        <w:rPr>
          <w:rFonts w:ascii="Times New Roman" w:hAnsi="Times New Roman"/>
          <w:b/>
          <w:noProof/>
          <w:sz w:val="25"/>
          <w:szCs w:val="25"/>
          <w:lang w:val="nl-NL"/>
        </w:rPr>
        <w:t xml:space="preserve"> phương hướng hoạt động năm 2024</w:t>
      </w:r>
      <w:r w:rsidRPr="00797F79">
        <w:rPr>
          <w:rFonts w:ascii="Times New Roman" w:hAnsi="Times New Roman"/>
          <w:b/>
          <w:noProof/>
          <w:sz w:val="25"/>
          <w:szCs w:val="25"/>
          <w:lang w:val="nl-NL"/>
        </w:rPr>
        <w:t xml:space="preserve"> của Hội đồng quản trị Công ty</w:t>
      </w:r>
      <w:r w:rsidRPr="00FA5516">
        <w:rPr>
          <w:rFonts w:ascii="Times New Roman" w:hAnsi="Times New Roman"/>
          <w:b/>
          <w:bCs/>
          <w:noProof/>
          <w:sz w:val="25"/>
          <w:szCs w:val="25"/>
          <w:lang w:val="en-GB"/>
        </w:rPr>
        <w:t xml:space="preserve"> 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(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</w:rPr>
        <w:t xml:space="preserve">theo Báo cáo số 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01/202</w:t>
      </w:r>
      <w:r>
        <w:rPr>
          <w:rFonts w:ascii="Times New Roman" w:hAnsi="Times New Roman"/>
          <w:b/>
          <w:bCs/>
          <w:i/>
          <w:noProof/>
          <w:sz w:val="25"/>
          <w:szCs w:val="25"/>
        </w:rPr>
        <w:t>4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/BC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en-GB"/>
        </w:rPr>
        <w:t>-HĐQT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</w:rPr>
        <w:t>)</w:t>
      </w:r>
    </w:p>
    <w:p w:rsidR="005C2E5B" w:rsidRPr="00E609E1" w:rsidRDefault="005C2E5B" w:rsidP="005C2E5B">
      <w:pPr>
        <w:tabs>
          <w:tab w:val="left" w:pos="567"/>
          <w:tab w:val="left" w:pos="1620"/>
          <w:tab w:val="left" w:pos="9180"/>
        </w:tabs>
        <w:autoSpaceDE w:val="0"/>
        <w:autoSpaceDN w:val="0"/>
        <w:adjustRightInd w:val="0"/>
        <w:spacing w:before="120" w:line="312" w:lineRule="auto"/>
        <w:jc w:val="both"/>
        <w:rPr>
          <w:rFonts w:ascii="Times New Roman" w:hAnsi="Times New Roman"/>
          <w:b/>
          <w:bCs/>
          <w:i/>
          <w:noProof/>
          <w:sz w:val="25"/>
          <w:szCs w:val="25"/>
        </w:rPr>
      </w:pPr>
      <w:r w:rsidRPr="00C527BB">
        <w:rPr>
          <w:rFonts w:ascii="Times New Roman" w:hAnsi="Times New Roman"/>
          <w:b/>
          <w:bCs/>
          <w:noProof/>
          <w:sz w:val="25"/>
          <w:szCs w:val="25"/>
          <w:u w:val="single"/>
          <w:lang w:val="vi-VN"/>
        </w:rPr>
        <w:t>Điều</w:t>
      </w:r>
      <w:r w:rsidRPr="00C527BB">
        <w:rPr>
          <w:rFonts w:ascii="Times New Roman" w:hAnsi="Times New Roman"/>
          <w:b/>
          <w:noProof/>
          <w:sz w:val="25"/>
          <w:szCs w:val="25"/>
          <w:u w:val="single"/>
          <w:lang w:val="vi-VN"/>
        </w:rPr>
        <w:t xml:space="preserve"> </w:t>
      </w:r>
      <w:r w:rsidRPr="00C527BB">
        <w:rPr>
          <w:rFonts w:ascii="Times New Roman" w:hAnsi="Times New Roman"/>
          <w:b/>
          <w:noProof/>
          <w:sz w:val="25"/>
          <w:szCs w:val="25"/>
          <w:u w:val="single"/>
        </w:rPr>
        <w:t>2</w:t>
      </w:r>
      <w:r w:rsidRPr="00C527BB">
        <w:rPr>
          <w:rFonts w:ascii="Times New Roman" w:hAnsi="Times New Roman"/>
          <w:b/>
          <w:noProof/>
          <w:sz w:val="25"/>
          <w:szCs w:val="25"/>
          <w:u w:val="single"/>
          <w:lang w:val="vi-VN"/>
        </w:rPr>
        <w:t>:</w:t>
      </w:r>
      <w:r w:rsidRPr="00FA5516">
        <w:rPr>
          <w:rFonts w:ascii="Times New Roman" w:hAnsi="Times New Roman"/>
          <w:b/>
          <w:noProof/>
          <w:sz w:val="25"/>
          <w:szCs w:val="25"/>
          <w:lang w:val="vi-VN"/>
        </w:rPr>
        <w:t xml:space="preserve"> </w:t>
      </w:r>
      <w:r w:rsidRPr="00797F79">
        <w:rPr>
          <w:rFonts w:ascii="Times New Roman" w:hAnsi="Times New Roman"/>
          <w:b/>
          <w:noProof/>
          <w:sz w:val="25"/>
          <w:szCs w:val="25"/>
          <w:lang w:val="nl-NL"/>
        </w:rPr>
        <w:t>Thông qua Bá</w:t>
      </w:r>
      <w:r>
        <w:rPr>
          <w:rFonts w:ascii="Times New Roman" w:hAnsi="Times New Roman"/>
          <w:b/>
          <w:noProof/>
          <w:sz w:val="25"/>
          <w:szCs w:val="25"/>
          <w:lang w:val="nl-NL"/>
        </w:rPr>
        <w:t>o cáo kết quả hoạt động năm 2023</w:t>
      </w:r>
      <w:r w:rsidRPr="00797F79">
        <w:rPr>
          <w:rFonts w:ascii="Times New Roman" w:hAnsi="Times New Roman"/>
          <w:b/>
          <w:noProof/>
          <w:sz w:val="25"/>
          <w:szCs w:val="25"/>
          <w:lang w:val="nl-NL"/>
        </w:rPr>
        <w:t xml:space="preserve"> và</w:t>
      </w:r>
      <w:r>
        <w:rPr>
          <w:rFonts w:ascii="Times New Roman" w:hAnsi="Times New Roman"/>
          <w:b/>
          <w:noProof/>
          <w:sz w:val="25"/>
          <w:szCs w:val="25"/>
          <w:lang w:val="nl-NL"/>
        </w:rPr>
        <w:t xml:space="preserve"> phương hướng hoạt động năm 2024</w:t>
      </w:r>
      <w:r w:rsidRPr="00797F79">
        <w:rPr>
          <w:rFonts w:ascii="Times New Roman" w:hAnsi="Times New Roman"/>
          <w:b/>
          <w:noProof/>
          <w:sz w:val="25"/>
          <w:szCs w:val="25"/>
          <w:lang w:val="nl-NL"/>
        </w:rPr>
        <w:t xml:space="preserve"> của Ban Tổng Giám đốc Công ty</w:t>
      </w:r>
      <w:r w:rsidRPr="00FA5516">
        <w:rPr>
          <w:rFonts w:ascii="Times New Roman" w:hAnsi="Times New Roman"/>
          <w:b/>
          <w:bCs/>
          <w:noProof/>
          <w:sz w:val="25"/>
          <w:szCs w:val="25"/>
          <w:lang w:val="en-GB"/>
        </w:rPr>
        <w:t xml:space="preserve"> 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(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</w:rPr>
        <w:t xml:space="preserve">theo Báo cáo số 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0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</w:rPr>
        <w:t>2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/202</w:t>
      </w:r>
      <w:r>
        <w:rPr>
          <w:rFonts w:ascii="Times New Roman" w:hAnsi="Times New Roman"/>
          <w:b/>
          <w:bCs/>
          <w:i/>
          <w:noProof/>
          <w:sz w:val="25"/>
          <w:szCs w:val="25"/>
        </w:rPr>
        <w:t>4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/BC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en-GB"/>
        </w:rPr>
        <w:t>-BTGĐ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</w:rPr>
        <w:t>)</w:t>
      </w:r>
    </w:p>
    <w:p w:rsidR="005C2E5B" w:rsidRDefault="005C2E5B" w:rsidP="005C2E5B">
      <w:pPr>
        <w:tabs>
          <w:tab w:val="left" w:pos="567"/>
          <w:tab w:val="left" w:pos="1620"/>
          <w:tab w:val="left" w:pos="9180"/>
        </w:tabs>
        <w:autoSpaceDE w:val="0"/>
        <w:autoSpaceDN w:val="0"/>
        <w:adjustRightInd w:val="0"/>
        <w:spacing w:before="120" w:line="312" w:lineRule="auto"/>
        <w:jc w:val="both"/>
        <w:rPr>
          <w:rFonts w:ascii="Times New Roman" w:hAnsi="Times New Roman"/>
          <w:b/>
          <w:bCs/>
          <w:noProof/>
          <w:sz w:val="25"/>
          <w:szCs w:val="25"/>
        </w:rPr>
      </w:pPr>
      <w:r w:rsidRPr="00C527BB">
        <w:rPr>
          <w:rFonts w:ascii="Times New Roman" w:hAnsi="Times New Roman"/>
          <w:b/>
          <w:bCs/>
          <w:noProof/>
          <w:sz w:val="25"/>
          <w:szCs w:val="25"/>
          <w:u w:val="single"/>
          <w:lang w:val="vi-VN"/>
        </w:rPr>
        <w:t xml:space="preserve">Điều </w:t>
      </w:r>
      <w:r w:rsidRPr="00C527BB">
        <w:rPr>
          <w:rFonts w:ascii="Times New Roman" w:hAnsi="Times New Roman"/>
          <w:b/>
          <w:bCs/>
          <w:noProof/>
          <w:sz w:val="25"/>
          <w:szCs w:val="25"/>
          <w:u w:val="single"/>
        </w:rPr>
        <w:t>3</w:t>
      </w:r>
      <w:r w:rsidRPr="00C527BB">
        <w:rPr>
          <w:rFonts w:ascii="Times New Roman" w:hAnsi="Times New Roman"/>
          <w:b/>
          <w:bCs/>
          <w:noProof/>
          <w:sz w:val="25"/>
          <w:szCs w:val="25"/>
          <w:u w:val="single"/>
          <w:lang w:val="vi-VN"/>
        </w:rPr>
        <w:t>:</w:t>
      </w:r>
      <w:r w:rsidRPr="00FA5516">
        <w:rPr>
          <w:rFonts w:ascii="Times New Roman" w:hAnsi="Times New Roman"/>
          <w:b/>
          <w:bCs/>
          <w:noProof/>
          <w:sz w:val="25"/>
          <w:szCs w:val="25"/>
          <w:lang w:val="vi-VN"/>
        </w:rPr>
        <w:t xml:space="preserve"> </w:t>
      </w:r>
      <w:r w:rsidRPr="00797F79">
        <w:rPr>
          <w:rFonts w:ascii="Times New Roman" w:hAnsi="Times New Roman"/>
          <w:b/>
          <w:bCs/>
          <w:noProof/>
          <w:sz w:val="25"/>
          <w:szCs w:val="25"/>
          <w:lang w:val="nl-NL"/>
        </w:rPr>
        <w:t>Thông qua Bá</w:t>
      </w:r>
      <w:r>
        <w:rPr>
          <w:rFonts w:ascii="Times New Roman" w:hAnsi="Times New Roman"/>
          <w:b/>
          <w:bCs/>
          <w:noProof/>
          <w:sz w:val="25"/>
          <w:szCs w:val="25"/>
          <w:lang w:val="nl-NL"/>
        </w:rPr>
        <w:t>o cáo kết quả hoạt động năm 2023</w:t>
      </w:r>
      <w:r w:rsidRPr="00797F79">
        <w:rPr>
          <w:rFonts w:ascii="Times New Roman" w:hAnsi="Times New Roman"/>
          <w:b/>
          <w:bCs/>
          <w:noProof/>
          <w:sz w:val="25"/>
          <w:szCs w:val="25"/>
          <w:lang w:val="nl-NL"/>
        </w:rPr>
        <w:t xml:space="preserve"> và</w:t>
      </w:r>
      <w:r>
        <w:rPr>
          <w:rFonts w:ascii="Times New Roman" w:hAnsi="Times New Roman"/>
          <w:b/>
          <w:bCs/>
          <w:noProof/>
          <w:sz w:val="25"/>
          <w:szCs w:val="25"/>
          <w:lang w:val="nl-NL"/>
        </w:rPr>
        <w:t xml:space="preserve"> phương hướng hoạt động năm 2024</w:t>
      </w:r>
      <w:r w:rsidRPr="00797F79">
        <w:rPr>
          <w:rFonts w:ascii="Times New Roman" w:hAnsi="Times New Roman"/>
          <w:b/>
          <w:bCs/>
          <w:noProof/>
          <w:sz w:val="25"/>
          <w:szCs w:val="25"/>
          <w:lang w:val="nl-NL"/>
        </w:rPr>
        <w:t xml:space="preserve"> của Ban kiểm soát Công ty</w:t>
      </w:r>
      <w:r w:rsidRPr="00797F79">
        <w:rPr>
          <w:rFonts w:ascii="Times New Roman" w:hAnsi="Times New Roman"/>
          <w:b/>
          <w:bCs/>
          <w:noProof/>
          <w:sz w:val="25"/>
          <w:szCs w:val="25"/>
        </w:rPr>
        <w:t xml:space="preserve"> 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</w:rPr>
        <w:t xml:space="preserve">(theo Báo cáo số 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0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</w:rPr>
        <w:t>3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/202</w:t>
      </w:r>
      <w:r>
        <w:rPr>
          <w:rFonts w:ascii="Times New Roman" w:hAnsi="Times New Roman"/>
          <w:b/>
          <w:bCs/>
          <w:i/>
          <w:noProof/>
          <w:sz w:val="25"/>
          <w:szCs w:val="25"/>
        </w:rPr>
        <w:t>4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/BC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en-GB"/>
        </w:rPr>
        <w:t>-BKS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</w:rPr>
        <w:t>)</w:t>
      </w:r>
    </w:p>
    <w:p w:rsidR="005C2E5B" w:rsidRDefault="005C2E5B" w:rsidP="005C2E5B">
      <w:pPr>
        <w:tabs>
          <w:tab w:val="left" w:pos="567"/>
          <w:tab w:val="left" w:pos="1620"/>
          <w:tab w:val="left" w:pos="9180"/>
        </w:tabs>
        <w:autoSpaceDE w:val="0"/>
        <w:autoSpaceDN w:val="0"/>
        <w:adjustRightInd w:val="0"/>
        <w:spacing w:before="120" w:line="312" w:lineRule="auto"/>
        <w:jc w:val="both"/>
        <w:rPr>
          <w:rFonts w:ascii="Times New Roman" w:hAnsi="Times New Roman"/>
          <w:b/>
          <w:bCs/>
          <w:i/>
          <w:iCs/>
          <w:noProof/>
          <w:sz w:val="25"/>
          <w:szCs w:val="25"/>
        </w:rPr>
      </w:pPr>
      <w:r w:rsidRPr="00C527BB">
        <w:rPr>
          <w:rFonts w:ascii="Times New Roman" w:hAnsi="Times New Roman"/>
          <w:b/>
          <w:bCs/>
          <w:noProof/>
          <w:sz w:val="25"/>
          <w:szCs w:val="25"/>
          <w:u w:val="single"/>
          <w:lang w:val="vi-VN"/>
        </w:rPr>
        <w:t>Điều</w:t>
      </w:r>
      <w:r w:rsidRPr="00C527BB">
        <w:rPr>
          <w:rFonts w:ascii="Times New Roman" w:hAnsi="Times New Roman"/>
          <w:b/>
          <w:noProof/>
          <w:sz w:val="25"/>
          <w:szCs w:val="25"/>
          <w:u w:val="single"/>
          <w:lang w:val="vi-VN"/>
        </w:rPr>
        <w:t xml:space="preserve"> </w:t>
      </w:r>
      <w:r w:rsidRPr="00C527BB">
        <w:rPr>
          <w:rFonts w:ascii="Times New Roman" w:hAnsi="Times New Roman"/>
          <w:b/>
          <w:noProof/>
          <w:sz w:val="25"/>
          <w:szCs w:val="25"/>
          <w:u w:val="single"/>
          <w:lang w:val="en-GB"/>
        </w:rPr>
        <w:t>4</w:t>
      </w:r>
      <w:r w:rsidRPr="00C527BB">
        <w:rPr>
          <w:rFonts w:ascii="Times New Roman" w:hAnsi="Times New Roman"/>
          <w:b/>
          <w:noProof/>
          <w:sz w:val="25"/>
          <w:szCs w:val="25"/>
          <w:u w:val="single"/>
          <w:lang w:val="vi-VN"/>
        </w:rPr>
        <w:t>:</w:t>
      </w:r>
      <w:r w:rsidRPr="00FA5516">
        <w:rPr>
          <w:rFonts w:ascii="Times New Roman" w:hAnsi="Times New Roman"/>
          <w:b/>
          <w:noProof/>
          <w:sz w:val="25"/>
          <w:szCs w:val="25"/>
          <w:lang w:val="vi-VN"/>
        </w:rPr>
        <w:t xml:space="preserve"> </w:t>
      </w:r>
      <w:r w:rsidRPr="00FA5516">
        <w:rPr>
          <w:rFonts w:ascii="Times New Roman" w:hAnsi="Times New Roman"/>
          <w:b/>
          <w:iCs/>
          <w:noProof/>
          <w:sz w:val="25"/>
          <w:szCs w:val="25"/>
        </w:rPr>
        <w:t>Thông qua</w:t>
      </w:r>
      <w:r w:rsidRPr="00FA5516">
        <w:rPr>
          <w:rFonts w:ascii="Times New Roman" w:hAnsi="Times New Roman"/>
          <w:b/>
          <w:iCs/>
          <w:sz w:val="25"/>
          <w:szCs w:val="25"/>
        </w:rPr>
        <w:t xml:space="preserve"> </w:t>
      </w:r>
      <w:r w:rsidRPr="00FA5516">
        <w:rPr>
          <w:rFonts w:ascii="Times New Roman" w:hAnsi="Times New Roman"/>
          <w:b/>
          <w:bCs/>
          <w:iCs/>
          <w:noProof/>
          <w:sz w:val="25"/>
          <w:szCs w:val="25"/>
          <w:lang w:val="vi-VN"/>
        </w:rPr>
        <w:t xml:space="preserve">Báo cáo tài chính </w:t>
      </w:r>
      <w:r w:rsidRPr="00FA5516">
        <w:rPr>
          <w:rFonts w:ascii="Times New Roman" w:hAnsi="Times New Roman"/>
          <w:b/>
          <w:bCs/>
          <w:iCs/>
          <w:noProof/>
          <w:sz w:val="25"/>
          <w:szCs w:val="25"/>
          <w:lang w:val="en-GB"/>
        </w:rPr>
        <w:t>năm 20</w:t>
      </w:r>
      <w:r w:rsidRPr="00FA5516">
        <w:rPr>
          <w:rFonts w:ascii="Times New Roman" w:hAnsi="Times New Roman"/>
          <w:b/>
          <w:bCs/>
          <w:iCs/>
          <w:noProof/>
          <w:sz w:val="25"/>
          <w:szCs w:val="25"/>
          <w:lang w:val="vi-VN"/>
        </w:rPr>
        <w:t>2</w:t>
      </w:r>
      <w:r>
        <w:rPr>
          <w:rFonts w:ascii="Times New Roman" w:hAnsi="Times New Roman"/>
          <w:b/>
          <w:bCs/>
          <w:iCs/>
          <w:noProof/>
          <w:sz w:val="25"/>
          <w:szCs w:val="25"/>
        </w:rPr>
        <w:t>3</w:t>
      </w:r>
      <w:r w:rsidRPr="00FA5516">
        <w:rPr>
          <w:rFonts w:ascii="Times New Roman" w:hAnsi="Times New Roman"/>
          <w:b/>
          <w:bCs/>
          <w:iCs/>
          <w:noProof/>
          <w:sz w:val="25"/>
          <w:szCs w:val="25"/>
          <w:lang w:val="en-GB"/>
        </w:rPr>
        <w:t xml:space="preserve"> </w:t>
      </w:r>
      <w:r w:rsidRPr="00FA5516">
        <w:rPr>
          <w:rFonts w:ascii="Times New Roman" w:hAnsi="Times New Roman"/>
          <w:b/>
          <w:bCs/>
          <w:iCs/>
          <w:noProof/>
          <w:sz w:val="25"/>
          <w:szCs w:val="25"/>
          <w:lang w:val="vi-VN"/>
        </w:rPr>
        <w:t>đã được kiểm toán</w:t>
      </w:r>
      <w:r w:rsidRPr="00FA5516">
        <w:rPr>
          <w:rFonts w:ascii="Times New Roman" w:hAnsi="Times New Roman"/>
          <w:b/>
          <w:bCs/>
          <w:iCs/>
          <w:noProof/>
          <w:sz w:val="25"/>
          <w:szCs w:val="25"/>
          <w:lang w:val="en-GB"/>
        </w:rPr>
        <w:t xml:space="preserve"> </w:t>
      </w:r>
      <w:r w:rsidRPr="00E609E1">
        <w:rPr>
          <w:rFonts w:ascii="Times New Roman" w:hAnsi="Times New Roman"/>
          <w:b/>
          <w:bCs/>
          <w:i/>
          <w:iCs/>
          <w:noProof/>
          <w:sz w:val="25"/>
          <w:szCs w:val="25"/>
        </w:rPr>
        <w:t>(theo Tờ trình số: 0</w:t>
      </w:r>
      <w:r>
        <w:rPr>
          <w:rFonts w:ascii="Times New Roman" w:hAnsi="Times New Roman"/>
          <w:b/>
          <w:bCs/>
          <w:i/>
          <w:iCs/>
          <w:noProof/>
          <w:sz w:val="25"/>
          <w:szCs w:val="25"/>
        </w:rPr>
        <w:t>1</w:t>
      </w:r>
      <w:r w:rsidRPr="00E609E1">
        <w:rPr>
          <w:rFonts w:ascii="Times New Roman" w:hAnsi="Times New Roman"/>
          <w:b/>
          <w:bCs/>
          <w:i/>
          <w:iCs/>
          <w:noProof/>
          <w:sz w:val="25"/>
          <w:szCs w:val="25"/>
        </w:rPr>
        <w:t>/202</w:t>
      </w:r>
      <w:r>
        <w:rPr>
          <w:rFonts w:ascii="Times New Roman" w:hAnsi="Times New Roman"/>
          <w:b/>
          <w:bCs/>
          <w:i/>
          <w:iCs/>
          <w:noProof/>
          <w:sz w:val="25"/>
          <w:szCs w:val="25"/>
        </w:rPr>
        <w:t>4</w:t>
      </w:r>
      <w:r w:rsidRPr="00E609E1">
        <w:rPr>
          <w:rFonts w:ascii="Times New Roman" w:hAnsi="Times New Roman"/>
          <w:b/>
          <w:bCs/>
          <w:i/>
          <w:iCs/>
          <w:noProof/>
          <w:sz w:val="25"/>
          <w:szCs w:val="25"/>
        </w:rPr>
        <w:t>/TTr-HĐQT)</w:t>
      </w:r>
    </w:p>
    <w:p w:rsidR="003C56CB" w:rsidRDefault="003C56CB" w:rsidP="005C2E5B">
      <w:pPr>
        <w:tabs>
          <w:tab w:val="left" w:pos="567"/>
          <w:tab w:val="left" w:pos="1620"/>
          <w:tab w:val="left" w:pos="9180"/>
        </w:tabs>
        <w:autoSpaceDE w:val="0"/>
        <w:autoSpaceDN w:val="0"/>
        <w:adjustRightInd w:val="0"/>
        <w:spacing w:before="120" w:line="312" w:lineRule="auto"/>
        <w:jc w:val="both"/>
        <w:rPr>
          <w:rFonts w:ascii="Times New Roman" w:hAnsi="Times New Roman"/>
          <w:b/>
          <w:bCs/>
          <w:iCs/>
          <w:noProof/>
          <w:sz w:val="25"/>
          <w:szCs w:val="25"/>
        </w:rPr>
      </w:pPr>
      <w:r w:rsidRPr="00C527BB">
        <w:rPr>
          <w:rFonts w:ascii="Times New Roman" w:hAnsi="Times New Roman"/>
          <w:b/>
          <w:bCs/>
          <w:noProof/>
          <w:sz w:val="25"/>
          <w:szCs w:val="25"/>
          <w:u w:val="single"/>
          <w:lang w:val="vi-VN"/>
        </w:rPr>
        <w:t xml:space="preserve">Điều </w:t>
      </w:r>
      <w:r>
        <w:rPr>
          <w:rFonts w:ascii="Times New Roman" w:hAnsi="Times New Roman"/>
          <w:b/>
          <w:bCs/>
          <w:noProof/>
          <w:sz w:val="25"/>
          <w:szCs w:val="25"/>
          <w:u w:val="single"/>
        </w:rPr>
        <w:t>5</w:t>
      </w:r>
      <w:r w:rsidRPr="00C527BB">
        <w:rPr>
          <w:rFonts w:ascii="Times New Roman" w:hAnsi="Times New Roman"/>
          <w:b/>
          <w:bCs/>
          <w:noProof/>
          <w:sz w:val="25"/>
          <w:szCs w:val="25"/>
          <w:u w:val="single"/>
          <w:lang w:val="vi-VN"/>
        </w:rPr>
        <w:t>:</w:t>
      </w:r>
      <w:r w:rsidRPr="000B02AF">
        <w:rPr>
          <w:rFonts w:ascii="Times New Roman" w:hAnsi="Times New Roman"/>
          <w:b/>
          <w:bCs/>
          <w:noProof/>
          <w:sz w:val="25"/>
          <w:szCs w:val="25"/>
          <w:lang w:val="en-GB"/>
        </w:rPr>
        <w:t xml:space="preserve"> Thông qua</w:t>
      </w:r>
      <w:r>
        <w:rPr>
          <w:rFonts w:ascii="Times New Roman" w:hAnsi="Times New Roman"/>
          <w:b/>
          <w:bCs/>
          <w:noProof/>
          <w:sz w:val="25"/>
          <w:szCs w:val="25"/>
          <w:lang w:val="en-GB"/>
        </w:rPr>
        <w:t xml:space="preserve"> </w:t>
      </w:r>
      <w:r w:rsidRPr="000B02AF">
        <w:rPr>
          <w:rFonts w:ascii="Times New Roman" w:hAnsi="Times New Roman"/>
          <w:b/>
          <w:bCs/>
          <w:noProof/>
          <w:sz w:val="25"/>
          <w:szCs w:val="25"/>
          <w:lang w:val="vi-VN"/>
        </w:rPr>
        <w:t>lựa chọn đơn vị kiểm toán thực hiện kiểm toán Báo cáo tài chính trong năm 202</w:t>
      </w:r>
      <w:r>
        <w:rPr>
          <w:rFonts w:ascii="Times New Roman" w:hAnsi="Times New Roman"/>
          <w:b/>
          <w:bCs/>
          <w:noProof/>
          <w:sz w:val="25"/>
          <w:szCs w:val="25"/>
        </w:rPr>
        <w:t>4</w:t>
      </w:r>
      <w:r w:rsidRPr="000B02AF">
        <w:rPr>
          <w:rFonts w:ascii="Times New Roman" w:hAnsi="Times New Roman"/>
          <w:b/>
          <w:bCs/>
          <w:noProof/>
          <w:sz w:val="25"/>
          <w:szCs w:val="25"/>
          <w:lang w:val="vi-VN"/>
        </w:rPr>
        <w:t xml:space="preserve">. 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</w:rPr>
        <w:t xml:space="preserve">(theo Tờ trình số: 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0</w:t>
      </w:r>
      <w:r>
        <w:rPr>
          <w:rFonts w:ascii="Times New Roman" w:hAnsi="Times New Roman"/>
          <w:b/>
          <w:bCs/>
          <w:i/>
          <w:noProof/>
          <w:sz w:val="25"/>
          <w:szCs w:val="25"/>
        </w:rPr>
        <w:t>2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/202</w:t>
      </w:r>
      <w:r>
        <w:rPr>
          <w:rFonts w:ascii="Times New Roman" w:hAnsi="Times New Roman"/>
          <w:b/>
          <w:bCs/>
          <w:i/>
          <w:noProof/>
          <w:sz w:val="25"/>
          <w:szCs w:val="25"/>
        </w:rPr>
        <w:t>4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/TTr-HĐQT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</w:rPr>
        <w:t>)</w:t>
      </w:r>
    </w:p>
    <w:p w:rsidR="005C2E5B" w:rsidRDefault="005C2E5B" w:rsidP="005C2E5B">
      <w:pPr>
        <w:tabs>
          <w:tab w:val="left" w:pos="567"/>
          <w:tab w:val="left" w:pos="1620"/>
          <w:tab w:val="left" w:pos="9180"/>
        </w:tabs>
        <w:autoSpaceDE w:val="0"/>
        <w:autoSpaceDN w:val="0"/>
        <w:adjustRightInd w:val="0"/>
        <w:spacing w:before="120" w:line="312" w:lineRule="auto"/>
        <w:jc w:val="both"/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</w:pPr>
      <w:r w:rsidRPr="00C527BB">
        <w:rPr>
          <w:rFonts w:ascii="Times New Roman" w:hAnsi="Times New Roman"/>
          <w:b/>
          <w:bCs/>
          <w:noProof/>
          <w:sz w:val="25"/>
          <w:szCs w:val="25"/>
          <w:u w:val="single"/>
          <w:lang w:val="vi-VN"/>
        </w:rPr>
        <w:t xml:space="preserve">Điều </w:t>
      </w:r>
      <w:r w:rsidR="003C56CB">
        <w:rPr>
          <w:rFonts w:ascii="Times New Roman" w:hAnsi="Times New Roman"/>
          <w:b/>
          <w:bCs/>
          <w:noProof/>
          <w:sz w:val="25"/>
          <w:szCs w:val="25"/>
          <w:u w:val="single"/>
        </w:rPr>
        <w:t>6</w:t>
      </w:r>
      <w:r w:rsidRPr="00C527BB">
        <w:rPr>
          <w:rFonts w:ascii="Times New Roman" w:hAnsi="Times New Roman"/>
          <w:b/>
          <w:bCs/>
          <w:noProof/>
          <w:sz w:val="25"/>
          <w:szCs w:val="25"/>
          <w:u w:val="single"/>
          <w:lang w:val="vi-VN"/>
        </w:rPr>
        <w:t>:</w:t>
      </w:r>
      <w:r w:rsidRPr="00FA5516">
        <w:rPr>
          <w:rFonts w:ascii="Times New Roman" w:hAnsi="Times New Roman"/>
          <w:b/>
          <w:bCs/>
          <w:noProof/>
          <w:sz w:val="25"/>
          <w:szCs w:val="25"/>
          <w:lang w:val="vi-VN"/>
        </w:rPr>
        <w:t xml:space="preserve"> Thông qua </w:t>
      </w:r>
      <w:r>
        <w:rPr>
          <w:rFonts w:ascii="Times New Roman" w:hAnsi="Times New Roman"/>
          <w:b/>
          <w:bCs/>
          <w:noProof/>
          <w:sz w:val="25"/>
          <w:szCs w:val="25"/>
          <w:lang w:val="pt-BR"/>
        </w:rPr>
        <w:t>Phương án</w:t>
      </w:r>
      <w:r w:rsidRPr="00FA5516">
        <w:rPr>
          <w:rFonts w:ascii="Times New Roman" w:hAnsi="Times New Roman"/>
          <w:b/>
          <w:bCs/>
          <w:noProof/>
          <w:sz w:val="25"/>
          <w:szCs w:val="25"/>
          <w:lang w:val="pt-BR"/>
        </w:rPr>
        <w:t xml:space="preserve"> phân chia</w:t>
      </w:r>
      <w:r>
        <w:rPr>
          <w:rFonts w:ascii="Times New Roman" w:hAnsi="Times New Roman"/>
          <w:b/>
          <w:bCs/>
          <w:noProof/>
          <w:sz w:val="25"/>
          <w:szCs w:val="25"/>
          <w:lang w:val="pt-BR"/>
        </w:rPr>
        <w:t xml:space="preserve"> </w:t>
      </w:r>
      <w:r w:rsidRPr="00FA5516">
        <w:rPr>
          <w:rFonts w:ascii="Times New Roman" w:hAnsi="Times New Roman"/>
          <w:b/>
          <w:bCs/>
          <w:noProof/>
          <w:sz w:val="25"/>
          <w:szCs w:val="25"/>
          <w:lang w:val="pt-BR"/>
        </w:rPr>
        <w:t>lợi nhuận năm 202</w:t>
      </w:r>
      <w:r>
        <w:rPr>
          <w:rFonts w:ascii="Times New Roman" w:hAnsi="Times New Roman"/>
          <w:b/>
          <w:bCs/>
          <w:noProof/>
          <w:sz w:val="25"/>
          <w:szCs w:val="25"/>
          <w:lang w:val="pt-BR"/>
        </w:rPr>
        <w:t>3</w:t>
      </w:r>
      <w:r w:rsidRPr="00FA5516">
        <w:rPr>
          <w:rFonts w:ascii="Times New Roman" w:hAnsi="Times New Roman"/>
          <w:b/>
          <w:bCs/>
          <w:noProof/>
          <w:sz w:val="25"/>
          <w:szCs w:val="25"/>
          <w:lang w:val="pt-BR"/>
        </w:rPr>
        <w:t xml:space="preserve"> 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(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</w:rPr>
        <w:t xml:space="preserve">theo Tờ trình số: 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0</w:t>
      </w:r>
      <w:r w:rsidR="003C56CB">
        <w:rPr>
          <w:rFonts w:ascii="Times New Roman" w:hAnsi="Times New Roman"/>
          <w:b/>
          <w:bCs/>
          <w:i/>
          <w:noProof/>
          <w:sz w:val="25"/>
          <w:szCs w:val="25"/>
        </w:rPr>
        <w:t>3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/202</w:t>
      </w:r>
      <w:r>
        <w:rPr>
          <w:rFonts w:ascii="Times New Roman" w:hAnsi="Times New Roman"/>
          <w:b/>
          <w:bCs/>
          <w:i/>
          <w:noProof/>
          <w:sz w:val="25"/>
          <w:szCs w:val="25"/>
        </w:rPr>
        <w:t>4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/T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</w:rPr>
        <w:t>T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r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</w:rPr>
        <w:t>-HĐQT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)</w:t>
      </w:r>
    </w:p>
    <w:p w:rsidR="003C56CB" w:rsidRDefault="003C56CB" w:rsidP="003C56CB">
      <w:pPr>
        <w:tabs>
          <w:tab w:val="left" w:pos="567"/>
        </w:tabs>
        <w:spacing w:before="120" w:line="312" w:lineRule="auto"/>
        <w:jc w:val="both"/>
        <w:rPr>
          <w:rFonts w:ascii="Times New Roman" w:hAnsi="Times New Roman"/>
          <w:noProof/>
          <w:sz w:val="25"/>
          <w:szCs w:val="25"/>
        </w:rPr>
      </w:pPr>
      <w:r w:rsidRPr="00C527BB">
        <w:rPr>
          <w:rFonts w:ascii="Times New Roman" w:hAnsi="Times New Roman"/>
          <w:b/>
          <w:bCs/>
          <w:noProof/>
          <w:sz w:val="25"/>
          <w:szCs w:val="25"/>
          <w:u w:val="single"/>
          <w:lang w:val="vi-VN"/>
        </w:rPr>
        <w:t xml:space="preserve">Điều </w:t>
      </w:r>
      <w:r>
        <w:rPr>
          <w:rFonts w:ascii="Times New Roman" w:hAnsi="Times New Roman"/>
          <w:b/>
          <w:bCs/>
          <w:noProof/>
          <w:sz w:val="25"/>
          <w:szCs w:val="25"/>
          <w:u w:val="single"/>
        </w:rPr>
        <w:t>7</w:t>
      </w:r>
      <w:r w:rsidRPr="00C527BB">
        <w:rPr>
          <w:rFonts w:ascii="Times New Roman" w:hAnsi="Times New Roman"/>
          <w:b/>
          <w:bCs/>
          <w:noProof/>
          <w:sz w:val="25"/>
          <w:szCs w:val="25"/>
          <w:u w:val="single"/>
          <w:lang w:val="vi-VN"/>
        </w:rPr>
        <w:t>:</w:t>
      </w:r>
      <w:r w:rsidRPr="00FA5516">
        <w:rPr>
          <w:rFonts w:ascii="Times New Roman" w:hAnsi="Times New Roman"/>
          <w:b/>
          <w:bCs/>
          <w:noProof/>
          <w:sz w:val="25"/>
          <w:szCs w:val="25"/>
          <w:lang w:val="en-GB"/>
        </w:rPr>
        <w:t xml:space="preserve"> Thông qua </w:t>
      </w:r>
      <w:r w:rsidRPr="00FA5516">
        <w:rPr>
          <w:rFonts w:ascii="Times New Roman" w:hAnsi="Times New Roman"/>
          <w:b/>
          <w:bCs/>
          <w:noProof/>
          <w:sz w:val="25"/>
          <w:szCs w:val="25"/>
        </w:rPr>
        <w:t xml:space="preserve">kế hoạch </w:t>
      </w:r>
      <w:r>
        <w:rPr>
          <w:rFonts w:ascii="Times New Roman" w:hAnsi="Times New Roman"/>
          <w:b/>
          <w:bCs/>
          <w:noProof/>
          <w:sz w:val="25"/>
          <w:szCs w:val="25"/>
        </w:rPr>
        <w:t xml:space="preserve">sản xuất </w:t>
      </w:r>
      <w:r w:rsidRPr="00FA5516">
        <w:rPr>
          <w:rFonts w:ascii="Times New Roman" w:hAnsi="Times New Roman"/>
          <w:b/>
          <w:bCs/>
          <w:noProof/>
          <w:sz w:val="25"/>
          <w:szCs w:val="25"/>
        </w:rPr>
        <w:t xml:space="preserve">kinh doanh </w:t>
      </w:r>
      <w:r>
        <w:rPr>
          <w:rFonts w:ascii="Times New Roman" w:hAnsi="Times New Roman"/>
          <w:b/>
          <w:bCs/>
          <w:noProof/>
          <w:sz w:val="25"/>
          <w:szCs w:val="25"/>
        </w:rPr>
        <w:t xml:space="preserve">của Công ty </w:t>
      </w:r>
      <w:r w:rsidRPr="00FA5516">
        <w:rPr>
          <w:rFonts w:ascii="Times New Roman" w:hAnsi="Times New Roman"/>
          <w:b/>
          <w:bCs/>
          <w:noProof/>
          <w:sz w:val="25"/>
          <w:szCs w:val="25"/>
        </w:rPr>
        <w:t>năm 202</w:t>
      </w:r>
      <w:r>
        <w:rPr>
          <w:rFonts w:ascii="Times New Roman" w:hAnsi="Times New Roman"/>
          <w:b/>
          <w:bCs/>
          <w:noProof/>
          <w:sz w:val="25"/>
          <w:szCs w:val="25"/>
        </w:rPr>
        <w:t>4</w:t>
      </w:r>
      <w:r w:rsidRPr="00FA5516">
        <w:rPr>
          <w:rFonts w:ascii="Times New Roman" w:hAnsi="Times New Roman"/>
          <w:b/>
          <w:bCs/>
          <w:noProof/>
          <w:sz w:val="25"/>
          <w:szCs w:val="25"/>
        </w:rPr>
        <w:t xml:space="preserve"> 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</w:rPr>
        <w:t xml:space="preserve">(theo Tờ trình số: 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0</w:t>
      </w:r>
      <w:r>
        <w:rPr>
          <w:rFonts w:ascii="Times New Roman" w:hAnsi="Times New Roman"/>
          <w:b/>
          <w:bCs/>
          <w:i/>
          <w:noProof/>
          <w:sz w:val="25"/>
          <w:szCs w:val="25"/>
        </w:rPr>
        <w:t>4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/202</w:t>
      </w:r>
      <w:r>
        <w:rPr>
          <w:rFonts w:ascii="Times New Roman" w:hAnsi="Times New Roman"/>
          <w:b/>
          <w:bCs/>
          <w:i/>
          <w:noProof/>
          <w:sz w:val="25"/>
          <w:szCs w:val="25"/>
        </w:rPr>
        <w:t>4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/TTr-HĐQT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</w:rPr>
        <w:t>)</w:t>
      </w:r>
    </w:p>
    <w:p w:rsidR="003C56CB" w:rsidRDefault="003C56CB" w:rsidP="003C56CB">
      <w:pPr>
        <w:tabs>
          <w:tab w:val="left" w:pos="567"/>
        </w:tabs>
        <w:spacing w:before="120" w:line="312" w:lineRule="auto"/>
        <w:jc w:val="both"/>
        <w:rPr>
          <w:rFonts w:ascii="Times New Roman" w:hAnsi="Times New Roman"/>
          <w:noProof/>
          <w:sz w:val="25"/>
          <w:szCs w:val="25"/>
        </w:rPr>
      </w:pPr>
      <w:r w:rsidRPr="00086921">
        <w:rPr>
          <w:rFonts w:ascii="Times New Roman" w:hAnsi="Times New Roman"/>
          <w:noProof/>
          <w:sz w:val="25"/>
          <w:szCs w:val="25"/>
        </w:rPr>
        <w:t>Chi tiết như sau:</w:t>
      </w:r>
    </w:p>
    <w:tbl>
      <w:tblPr>
        <w:tblW w:w="7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501"/>
        <w:gridCol w:w="3198"/>
      </w:tblGrid>
      <w:tr w:rsidR="003C56CB" w:rsidRPr="00086921" w:rsidTr="00E22FF9">
        <w:trPr>
          <w:trHeight w:val="6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CB" w:rsidRPr="00086921" w:rsidRDefault="003C56CB" w:rsidP="00E22FF9">
            <w:pPr>
              <w:spacing w:before="120" w:line="312" w:lineRule="auto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lang w:val="vi-VN"/>
              </w:rPr>
            </w:pPr>
            <w:bookmarkStart w:id="0" w:name="_GoBack"/>
            <w:bookmarkEnd w:id="0"/>
            <w:r w:rsidRPr="00086921">
              <w:rPr>
                <w:rFonts w:ascii="Times New Roman" w:hAnsi="Times New Roman"/>
                <w:b/>
                <w:noProof/>
                <w:sz w:val="25"/>
                <w:szCs w:val="25"/>
                <w:lang w:val="vi-VN"/>
              </w:rPr>
              <w:t>STT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CB" w:rsidRPr="00086921" w:rsidRDefault="003C56CB" w:rsidP="00E22FF9">
            <w:pPr>
              <w:spacing w:before="120" w:line="312" w:lineRule="auto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lang w:val="vi-VN"/>
              </w:rPr>
            </w:pPr>
            <w:r w:rsidRPr="00086921">
              <w:rPr>
                <w:rFonts w:ascii="Times New Roman" w:hAnsi="Times New Roman"/>
                <w:b/>
                <w:noProof/>
                <w:sz w:val="25"/>
                <w:szCs w:val="25"/>
                <w:lang w:val="vi-VN"/>
              </w:rPr>
              <w:t>Kế hoạch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6CB" w:rsidRPr="00086921" w:rsidRDefault="003C56CB" w:rsidP="00E22FF9">
            <w:pPr>
              <w:spacing w:before="120" w:line="312" w:lineRule="auto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lang w:val="en-GB"/>
              </w:rPr>
            </w:pPr>
            <w:r w:rsidRPr="00086921">
              <w:rPr>
                <w:rFonts w:ascii="Times New Roman" w:hAnsi="Times New Roman"/>
                <w:b/>
                <w:noProof/>
                <w:sz w:val="25"/>
                <w:szCs w:val="25"/>
                <w:lang w:val="vi-VN"/>
              </w:rPr>
              <w:t>Năm</w:t>
            </w:r>
            <w:r w:rsidRPr="00086921">
              <w:rPr>
                <w:rFonts w:ascii="Times New Roman" w:hAnsi="Times New Roman"/>
                <w:b/>
                <w:noProof/>
                <w:sz w:val="25"/>
                <w:szCs w:val="25"/>
              </w:rPr>
              <w:t xml:space="preserve"> </w:t>
            </w:r>
            <w:r w:rsidRPr="00086921">
              <w:rPr>
                <w:rFonts w:ascii="Times New Roman" w:hAnsi="Times New Roman"/>
                <w:b/>
                <w:noProof/>
                <w:sz w:val="25"/>
                <w:szCs w:val="25"/>
                <w:lang w:val="vi-VN"/>
              </w:rPr>
              <w:t>202</w:t>
            </w:r>
            <w:r>
              <w:rPr>
                <w:rFonts w:ascii="Times New Roman" w:hAnsi="Times New Roman"/>
                <w:b/>
                <w:noProof/>
                <w:sz w:val="25"/>
                <w:szCs w:val="25"/>
                <w:lang w:val="vi-VN"/>
              </w:rPr>
              <w:t>3</w:t>
            </w:r>
          </w:p>
        </w:tc>
      </w:tr>
      <w:tr w:rsidR="003C56CB" w:rsidRPr="00086921" w:rsidTr="00E22FF9">
        <w:trPr>
          <w:trHeight w:val="39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CB" w:rsidRPr="00086921" w:rsidRDefault="003C56CB" w:rsidP="00E22FF9">
            <w:pPr>
              <w:spacing w:before="120" w:line="312" w:lineRule="auto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lang w:val="vi-VN"/>
              </w:rPr>
            </w:pPr>
            <w:r w:rsidRPr="00086921">
              <w:rPr>
                <w:rFonts w:ascii="Times New Roman" w:hAnsi="Times New Roman"/>
                <w:b/>
                <w:noProof/>
                <w:sz w:val="25"/>
                <w:szCs w:val="25"/>
                <w:lang w:val="vi-VN"/>
              </w:rPr>
              <w:t>1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CB" w:rsidRPr="00086921" w:rsidRDefault="003C56CB" w:rsidP="00E22FF9">
            <w:pPr>
              <w:spacing w:before="120" w:line="312" w:lineRule="auto"/>
              <w:rPr>
                <w:rFonts w:ascii="Times New Roman" w:hAnsi="Times New Roman"/>
                <w:noProof/>
                <w:sz w:val="25"/>
                <w:szCs w:val="25"/>
                <w:lang w:val="vi-VN"/>
              </w:rPr>
            </w:pPr>
            <w:r w:rsidRPr="00086921">
              <w:rPr>
                <w:rFonts w:ascii="Times New Roman" w:hAnsi="Times New Roman"/>
                <w:noProof/>
                <w:sz w:val="25"/>
                <w:szCs w:val="25"/>
                <w:lang w:val="vi-VN"/>
              </w:rPr>
              <w:t>Doanh thu thuần (</w:t>
            </w:r>
            <w:r w:rsidRPr="00086921">
              <w:rPr>
                <w:rFonts w:ascii="Times New Roman" w:hAnsi="Times New Roman"/>
                <w:noProof/>
                <w:sz w:val="25"/>
                <w:szCs w:val="25"/>
              </w:rPr>
              <w:t>đ</w:t>
            </w:r>
            <w:r w:rsidRPr="00086921">
              <w:rPr>
                <w:rFonts w:ascii="Times New Roman" w:hAnsi="Times New Roman"/>
                <w:noProof/>
                <w:sz w:val="25"/>
                <w:szCs w:val="25"/>
                <w:lang w:val="vi-VN"/>
              </w:rPr>
              <w:t>ồng)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CB" w:rsidRPr="00C83980" w:rsidRDefault="003C56CB" w:rsidP="00E22FF9">
            <w:pPr>
              <w:spacing w:line="264" w:lineRule="auto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</w:p>
        </w:tc>
      </w:tr>
      <w:tr w:rsidR="003C56CB" w:rsidRPr="00086921" w:rsidTr="00E22FF9">
        <w:trPr>
          <w:trHeight w:val="426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CB" w:rsidRPr="00086921" w:rsidRDefault="003C56CB" w:rsidP="00E22FF9">
            <w:pPr>
              <w:spacing w:before="120" w:line="312" w:lineRule="auto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lang w:val="vi-VN"/>
              </w:rPr>
            </w:pPr>
            <w:r w:rsidRPr="00086921">
              <w:rPr>
                <w:rFonts w:ascii="Times New Roman" w:hAnsi="Times New Roman"/>
                <w:b/>
                <w:noProof/>
                <w:sz w:val="25"/>
                <w:szCs w:val="25"/>
                <w:lang w:val="vi-VN"/>
              </w:rPr>
              <w:t>2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CB" w:rsidRPr="00086921" w:rsidRDefault="003C56CB" w:rsidP="00E22FF9">
            <w:pPr>
              <w:spacing w:before="120" w:line="312" w:lineRule="auto"/>
              <w:rPr>
                <w:rFonts w:ascii="Times New Roman" w:hAnsi="Times New Roman"/>
                <w:noProof/>
                <w:sz w:val="25"/>
                <w:szCs w:val="25"/>
                <w:lang w:val="vi-VN"/>
              </w:rPr>
            </w:pPr>
            <w:r w:rsidRPr="00086921">
              <w:rPr>
                <w:rFonts w:ascii="Times New Roman" w:hAnsi="Times New Roman"/>
                <w:noProof/>
                <w:sz w:val="25"/>
                <w:szCs w:val="25"/>
              </w:rPr>
              <w:t>L</w:t>
            </w:r>
            <w:r w:rsidRPr="00086921">
              <w:rPr>
                <w:rFonts w:ascii="Times New Roman" w:hAnsi="Times New Roman"/>
                <w:noProof/>
                <w:sz w:val="25"/>
                <w:szCs w:val="25"/>
                <w:lang w:val="vi-VN"/>
              </w:rPr>
              <w:t xml:space="preserve">ợi nhuận </w:t>
            </w:r>
            <w:r w:rsidRPr="00086921">
              <w:rPr>
                <w:rFonts w:ascii="Times New Roman" w:hAnsi="Times New Roman"/>
                <w:noProof/>
                <w:sz w:val="25"/>
                <w:szCs w:val="25"/>
              </w:rPr>
              <w:t>trước</w:t>
            </w:r>
            <w:r w:rsidRPr="00086921">
              <w:rPr>
                <w:rFonts w:ascii="Times New Roman" w:hAnsi="Times New Roman"/>
                <w:noProof/>
                <w:sz w:val="25"/>
                <w:szCs w:val="25"/>
                <w:lang w:val="vi-VN"/>
              </w:rPr>
              <w:t xml:space="preserve"> thuế (</w:t>
            </w:r>
            <w:r w:rsidRPr="00086921">
              <w:rPr>
                <w:rFonts w:ascii="Times New Roman" w:hAnsi="Times New Roman"/>
                <w:noProof/>
                <w:sz w:val="25"/>
                <w:szCs w:val="25"/>
              </w:rPr>
              <w:t>đ</w:t>
            </w:r>
            <w:r w:rsidRPr="00086921">
              <w:rPr>
                <w:rFonts w:ascii="Times New Roman" w:hAnsi="Times New Roman"/>
                <w:noProof/>
                <w:sz w:val="25"/>
                <w:szCs w:val="25"/>
                <w:lang w:val="vi-VN"/>
              </w:rPr>
              <w:t>ồng)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CB" w:rsidRPr="00C83980" w:rsidRDefault="003C56CB" w:rsidP="00E22FF9">
            <w:pPr>
              <w:spacing w:line="264" w:lineRule="auto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</w:p>
        </w:tc>
      </w:tr>
      <w:tr w:rsidR="003C56CB" w:rsidRPr="00086921" w:rsidTr="00E22FF9">
        <w:trPr>
          <w:trHeight w:val="426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CB" w:rsidRPr="00086921" w:rsidRDefault="003C56CB" w:rsidP="00E22FF9">
            <w:pPr>
              <w:spacing w:before="120" w:line="312" w:lineRule="auto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086921">
              <w:rPr>
                <w:rFonts w:ascii="Times New Roman" w:hAnsi="Times New Roman"/>
                <w:b/>
                <w:noProof/>
                <w:sz w:val="25"/>
                <w:szCs w:val="25"/>
              </w:rPr>
              <w:lastRenderedPageBreak/>
              <w:t>3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CB" w:rsidRPr="00086921" w:rsidRDefault="003C56CB" w:rsidP="00E22FF9">
            <w:pPr>
              <w:spacing w:before="120" w:line="312" w:lineRule="auto"/>
              <w:rPr>
                <w:rFonts w:ascii="Times New Roman" w:hAnsi="Times New Roman"/>
                <w:noProof/>
                <w:sz w:val="25"/>
                <w:szCs w:val="25"/>
                <w:lang w:val="vi-VN"/>
              </w:rPr>
            </w:pPr>
            <w:r w:rsidRPr="00086921">
              <w:rPr>
                <w:rFonts w:ascii="Times New Roman" w:hAnsi="Times New Roman"/>
                <w:noProof/>
                <w:sz w:val="25"/>
                <w:szCs w:val="25"/>
              </w:rPr>
              <w:t>L</w:t>
            </w:r>
            <w:r w:rsidRPr="00086921">
              <w:rPr>
                <w:rFonts w:ascii="Times New Roman" w:hAnsi="Times New Roman"/>
                <w:noProof/>
                <w:sz w:val="25"/>
                <w:szCs w:val="25"/>
                <w:lang w:val="vi-VN"/>
              </w:rPr>
              <w:t>ợi nhuận sau thuế (</w:t>
            </w:r>
            <w:r w:rsidRPr="00086921">
              <w:rPr>
                <w:rFonts w:ascii="Times New Roman" w:hAnsi="Times New Roman"/>
                <w:noProof/>
                <w:sz w:val="25"/>
                <w:szCs w:val="25"/>
              </w:rPr>
              <w:t>đ</w:t>
            </w:r>
            <w:r w:rsidRPr="00086921">
              <w:rPr>
                <w:rFonts w:ascii="Times New Roman" w:hAnsi="Times New Roman"/>
                <w:noProof/>
                <w:sz w:val="25"/>
                <w:szCs w:val="25"/>
                <w:lang w:val="vi-VN"/>
              </w:rPr>
              <w:t>ồng)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CB" w:rsidRPr="00C83980" w:rsidRDefault="003C56CB" w:rsidP="00E22FF9">
            <w:pPr>
              <w:spacing w:line="264" w:lineRule="auto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</w:p>
        </w:tc>
      </w:tr>
      <w:tr w:rsidR="003C56CB" w:rsidRPr="00086921" w:rsidTr="00E22FF9">
        <w:trPr>
          <w:trHeight w:val="426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CB" w:rsidRPr="00086921" w:rsidRDefault="003C56CB" w:rsidP="00E22FF9">
            <w:pPr>
              <w:spacing w:before="120" w:line="312" w:lineRule="auto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086921">
              <w:rPr>
                <w:rFonts w:ascii="Times New Roman" w:hAnsi="Times New Roman"/>
                <w:b/>
                <w:noProof/>
                <w:sz w:val="25"/>
                <w:szCs w:val="25"/>
              </w:rPr>
              <w:t>4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CB" w:rsidRPr="00086921" w:rsidRDefault="003C56CB" w:rsidP="00E22FF9">
            <w:pPr>
              <w:spacing w:before="120" w:line="312" w:lineRule="auto"/>
              <w:rPr>
                <w:rFonts w:ascii="Times New Roman" w:hAnsi="Times New Roman"/>
                <w:noProof/>
                <w:sz w:val="25"/>
                <w:szCs w:val="25"/>
                <w:lang w:val="vi-VN"/>
              </w:rPr>
            </w:pPr>
            <w:r w:rsidRPr="00086921">
              <w:rPr>
                <w:rFonts w:ascii="Times New Roman" w:hAnsi="Times New Roman"/>
                <w:noProof/>
                <w:sz w:val="25"/>
                <w:szCs w:val="25"/>
                <w:lang w:val="vi-VN"/>
              </w:rPr>
              <w:t xml:space="preserve">Vốn </w:t>
            </w:r>
            <w:r w:rsidRPr="00086921">
              <w:rPr>
                <w:rFonts w:ascii="Times New Roman" w:hAnsi="Times New Roman"/>
                <w:noProof/>
                <w:sz w:val="25"/>
                <w:szCs w:val="25"/>
              </w:rPr>
              <w:t>điều lệ</w:t>
            </w:r>
            <w:r w:rsidRPr="00086921">
              <w:rPr>
                <w:rFonts w:ascii="Times New Roman" w:hAnsi="Times New Roman"/>
                <w:noProof/>
                <w:sz w:val="25"/>
                <w:szCs w:val="25"/>
                <w:lang w:val="vi-VN"/>
              </w:rPr>
              <w:t xml:space="preserve"> (</w:t>
            </w:r>
            <w:r w:rsidRPr="00086921">
              <w:rPr>
                <w:rFonts w:ascii="Times New Roman" w:hAnsi="Times New Roman"/>
                <w:noProof/>
                <w:sz w:val="25"/>
                <w:szCs w:val="25"/>
              </w:rPr>
              <w:t>đ</w:t>
            </w:r>
            <w:r w:rsidRPr="00086921">
              <w:rPr>
                <w:rFonts w:ascii="Times New Roman" w:hAnsi="Times New Roman"/>
                <w:noProof/>
                <w:sz w:val="25"/>
                <w:szCs w:val="25"/>
                <w:lang w:val="vi-VN"/>
              </w:rPr>
              <w:t>ồng)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CB" w:rsidRPr="00C83980" w:rsidRDefault="003C56CB" w:rsidP="00E22FF9">
            <w:pPr>
              <w:spacing w:line="264" w:lineRule="auto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C83980">
              <w:rPr>
                <w:rFonts w:ascii="Times New Roman" w:hAnsi="Times New Roman"/>
                <w:noProof/>
                <w:sz w:val="25"/>
                <w:szCs w:val="25"/>
              </w:rPr>
              <w:t>190.000.000.000</w:t>
            </w:r>
          </w:p>
        </w:tc>
      </w:tr>
      <w:tr w:rsidR="003C56CB" w:rsidRPr="00086921" w:rsidTr="00E22FF9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CB" w:rsidRPr="00086921" w:rsidRDefault="003C56CB" w:rsidP="00E22FF9">
            <w:pPr>
              <w:spacing w:before="120" w:line="312" w:lineRule="auto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086921">
              <w:rPr>
                <w:rFonts w:ascii="Times New Roman" w:hAnsi="Times New Roman"/>
                <w:b/>
                <w:noProof/>
                <w:sz w:val="25"/>
                <w:szCs w:val="25"/>
              </w:rPr>
              <w:t>5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CB" w:rsidRPr="00086921" w:rsidRDefault="003C56CB" w:rsidP="00E22FF9">
            <w:pPr>
              <w:tabs>
                <w:tab w:val="center" w:pos="1426"/>
              </w:tabs>
              <w:spacing w:before="120" w:line="312" w:lineRule="auto"/>
              <w:rPr>
                <w:rFonts w:ascii="Times New Roman" w:hAnsi="Times New Roman"/>
                <w:noProof/>
                <w:sz w:val="25"/>
                <w:szCs w:val="25"/>
                <w:lang w:val="vi-VN"/>
              </w:rPr>
            </w:pPr>
            <w:r w:rsidRPr="00086921">
              <w:rPr>
                <w:rFonts w:ascii="Times New Roman" w:hAnsi="Times New Roman"/>
                <w:noProof/>
                <w:sz w:val="25"/>
                <w:szCs w:val="25"/>
                <w:lang w:val="vi-VN"/>
              </w:rPr>
              <w:t>Cổ tức (%)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CB" w:rsidRPr="00C83980" w:rsidRDefault="003C56CB" w:rsidP="00E22FF9">
            <w:pPr>
              <w:spacing w:before="120" w:line="312" w:lineRule="auto"/>
              <w:jc w:val="center"/>
              <w:rPr>
                <w:rFonts w:ascii="Times New Roman" w:hAnsi="Times New Roman"/>
                <w:noProof/>
                <w:sz w:val="25"/>
                <w:szCs w:val="25"/>
                <w:lang w:val="vi-VN"/>
              </w:rPr>
            </w:pPr>
            <w:r w:rsidRPr="00C83980">
              <w:rPr>
                <w:rFonts w:ascii="Times New Roman" w:hAnsi="Times New Roman"/>
                <w:noProof/>
                <w:sz w:val="25"/>
                <w:szCs w:val="25"/>
              </w:rPr>
              <w:t>0</w:t>
            </w:r>
            <w:r w:rsidRPr="00C83980">
              <w:rPr>
                <w:rFonts w:ascii="Times New Roman" w:hAnsi="Times New Roman"/>
                <w:noProof/>
                <w:sz w:val="25"/>
                <w:szCs w:val="25"/>
                <w:lang w:val="vi-VN"/>
              </w:rPr>
              <w:t>%</w:t>
            </w:r>
          </w:p>
        </w:tc>
      </w:tr>
    </w:tbl>
    <w:p w:rsidR="005C2E5B" w:rsidRDefault="005C2E5B" w:rsidP="005C2E5B">
      <w:pPr>
        <w:tabs>
          <w:tab w:val="left" w:pos="567"/>
          <w:tab w:val="left" w:pos="1620"/>
          <w:tab w:val="left" w:pos="9180"/>
        </w:tabs>
        <w:autoSpaceDE w:val="0"/>
        <w:autoSpaceDN w:val="0"/>
        <w:adjustRightInd w:val="0"/>
        <w:spacing w:before="120" w:line="312" w:lineRule="auto"/>
        <w:jc w:val="both"/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</w:pPr>
      <w:r w:rsidRPr="00C527BB">
        <w:rPr>
          <w:rFonts w:ascii="Times New Roman" w:hAnsi="Times New Roman"/>
          <w:b/>
          <w:bCs/>
          <w:noProof/>
          <w:sz w:val="25"/>
          <w:szCs w:val="25"/>
          <w:u w:val="single"/>
          <w:lang w:val="vi-VN"/>
        </w:rPr>
        <w:t xml:space="preserve">Điều </w:t>
      </w:r>
      <w:r w:rsidR="003C56CB">
        <w:rPr>
          <w:rFonts w:ascii="Times New Roman" w:hAnsi="Times New Roman"/>
          <w:b/>
          <w:bCs/>
          <w:noProof/>
          <w:sz w:val="25"/>
          <w:szCs w:val="25"/>
          <w:u w:val="single"/>
        </w:rPr>
        <w:t>8</w:t>
      </w:r>
      <w:r w:rsidRPr="00C527BB">
        <w:rPr>
          <w:rFonts w:ascii="Times New Roman" w:hAnsi="Times New Roman"/>
          <w:b/>
          <w:bCs/>
          <w:noProof/>
          <w:sz w:val="25"/>
          <w:szCs w:val="25"/>
          <w:u w:val="single"/>
          <w:lang w:val="vi-VN"/>
        </w:rPr>
        <w:t>:</w:t>
      </w:r>
      <w:r w:rsidRPr="00FA5516">
        <w:rPr>
          <w:rFonts w:ascii="Times New Roman" w:hAnsi="Times New Roman"/>
          <w:b/>
          <w:bCs/>
          <w:noProof/>
          <w:sz w:val="25"/>
          <w:szCs w:val="25"/>
          <w:lang w:val="vi-VN"/>
        </w:rPr>
        <w:t xml:space="preserve"> Thông qua </w:t>
      </w:r>
      <w:r w:rsidRPr="00FA5516">
        <w:rPr>
          <w:rFonts w:ascii="Times New Roman" w:hAnsi="Times New Roman"/>
          <w:b/>
          <w:bCs/>
          <w:noProof/>
          <w:sz w:val="25"/>
          <w:szCs w:val="25"/>
          <w:lang w:val="pt-BR"/>
        </w:rPr>
        <w:t>Quyết toán thù lao năm 20</w:t>
      </w:r>
      <w:r w:rsidRPr="00FA5516">
        <w:rPr>
          <w:rFonts w:ascii="Times New Roman" w:hAnsi="Times New Roman"/>
          <w:b/>
          <w:bCs/>
          <w:noProof/>
          <w:sz w:val="25"/>
          <w:szCs w:val="25"/>
          <w:lang w:val="vi-VN"/>
        </w:rPr>
        <w:t>2</w:t>
      </w:r>
      <w:r>
        <w:rPr>
          <w:rFonts w:ascii="Times New Roman" w:hAnsi="Times New Roman"/>
          <w:b/>
          <w:bCs/>
          <w:noProof/>
          <w:sz w:val="25"/>
          <w:szCs w:val="25"/>
        </w:rPr>
        <w:t>3</w:t>
      </w:r>
      <w:r w:rsidRPr="00FA5516">
        <w:rPr>
          <w:rFonts w:ascii="Times New Roman" w:hAnsi="Times New Roman"/>
          <w:b/>
          <w:bCs/>
          <w:noProof/>
          <w:sz w:val="25"/>
          <w:szCs w:val="25"/>
          <w:lang w:val="pt-BR"/>
        </w:rPr>
        <w:t xml:space="preserve"> và dự toán thù lao năm 202</w:t>
      </w:r>
      <w:r>
        <w:rPr>
          <w:rFonts w:ascii="Times New Roman" w:hAnsi="Times New Roman"/>
          <w:b/>
          <w:bCs/>
          <w:noProof/>
          <w:sz w:val="25"/>
          <w:szCs w:val="25"/>
          <w:lang w:val="pt-BR"/>
        </w:rPr>
        <w:t>4</w:t>
      </w:r>
      <w:r w:rsidRPr="00FA5516">
        <w:rPr>
          <w:rFonts w:ascii="Times New Roman" w:hAnsi="Times New Roman"/>
          <w:b/>
          <w:bCs/>
          <w:noProof/>
          <w:sz w:val="25"/>
          <w:szCs w:val="25"/>
          <w:lang w:val="pt-BR"/>
        </w:rPr>
        <w:t xml:space="preserve"> cho thành viên HĐQT, BKS 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(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</w:rPr>
        <w:t xml:space="preserve">theo Tờ trình số: 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0</w:t>
      </w:r>
      <w:r w:rsidR="003C56CB">
        <w:rPr>
          <w:rFonts w:ascii="Times New Roman" w:hAnsi="Times New Roman"/>
          <w:b/>
          <w:bCs/>
          <w:i/>
          <w:noProof/>
          <w:sz w:val="25"/>
          <w:szCs w:val="25"/>
        </w:rPr>
        <w:t>5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/202</w:t>
      </w:r>
      <w:r>
        <w:rPr>
          <w:rFonts w:ascii="Times New Roman" w:hAnsi="Times New Roman"/>
          <w:b/>
          <w:bCs/>
          <w:i/>
          <w:noProof/>
          <w:sz w:val="25"/>
          <w:szCs w:val="25"/>
        </w:rPr>
        <w:t>4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/T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</w:rPr>
        <w:t>T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r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</w:rPr>
        <w:t>-HĐQT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)</w:t>
      </w:r>
    </w:p>
    <w:p w:rsidR="009427D8" w:rsidRDefault="009427D8" w:rsidP="005C2E5B">
      <w:pPr>
        <w:spacing w:before="120" w:line="312" w:lineRule="auto"/>
        <w:jc w:val="both"/>
        <w:rPr>
          <w:rFonts w:ascii="Times New Roman" w:hAnsi="Times New Roman"/>
          <w:b/>
          <w:bCs/>
          <w:i/>
          <w:noProof/>
          <w:sz w:val="25"/>
          <w:szCs w:val="25"/>
        </w:rPr>
      </w:pPr>
      <w:r w:rsidRPr="00C527BB">
        <w:rPr>
          <w:rFonts w:ascii="Times New Roman" w:hAnsi="Times New Roman"/>
          <w:b/>
          <w:bCs/>
          <w:noProof/>
          <w:sz w:val="25"/>
          <w:szCs w:val="25"/>
          <w:u w:val="single"/>
          <w:lang w:val="vi-VN"/>
        </w:rPr>
        <w:t xml:space="preserve">Điều </w:t>
      </w:r>
      <w:r>
        <w:rPr>
          <w:rFonts w:ascii="Times New Roman" w:hAnsi="Times New Roman"/>
          <w:b/>
          <w:bCs/>
          <w:noProof/>
          <w:sz w:val="25"/>
          <w:szCs w:val="25"/>
          <w:u w:val="single"/>
        </w:rPr>
        <w:t>9</w:t>
      </w:r>
      <w:r w:rsidRPr="00C527BB">
        <w:rPr>
          <w:rFonts w:ascii="Times New Roman" w:hAnsi="Times New Roman"/>
          <w:b/>
          <w:bCs/>
          <w:noProof/>
          <w:sz w:val="25"/>
          <w:szCs w:val="25"/>
          <w:u w:val="single"/>
          <w:lang w:val="vi-VN"/>
        </w:rPr>
        <w:t>:</w:t>
      </w:r>
      <w:r w:rsidRPr="00FA5516">
        <w:rPr>
          <w:rFonts w:ascii="Times New Roman" w:hAnsi="Times New Roman"/>
          <w:b/>
          <w:bCs/>
          <w:noProof/>
          <w:sz w:val="25"/>
          <w:szCs w:val="25"/>
          <w:lang w:val="en-GB"/>
        </w:rPr>
        <w:t xml:space="preserve"> Thông qua </w:t>
      </w:r>
      <w:r w:rsidRPr="00FA5516">
        <w:rPr>
          <w:rFonts w:ascii="Times New Roman" w:hAnsi="Times New Roman"/>
          <w:b/>
          <w:bCs/>
          <w:noProof/>
          <w:sz w:val="25"/>
          <w:szCs w:val="25"/>
        </w:rPr>
        <w:t xml:space="preserve">kế hoạch </w:t>
      </w:r>
      <w:r>
        <w:rPr>
          <w:rFonts w:ascii="Times New Roman" w:hAnsi="Times New Roman"/>
          <w:b/>
          <w:bCs/>
          <w:noProof/>
          <w:sz w:val="25"/>
          <w:szCs w:val="25"/>
        </w:rPr>
        <w:t xml:space="preserve">sản xuất </w:t>
      </w:r>
      <w:r w:rsidRPr="00FA5516">
        <w:rPr>
          <w:rFonts w:ascii="Times New Roman" w:hAnsi="Times New Roman"/>
          <w:b/>
          <w:bCs/>
          <w:noProof/>
          <w:sz w:val="25"/>
          <w:szCs w:val="25"/>
        </w:rPr>
        <w:t xml:space="preserve">kinh doanh </w:t>
      </w:r>
      <w:r>
        <w:rPr>
          <w:rFonts w:ascii="Times New Roman" w:hAnsi="Times New Roman"/>
          <w:b/>
          <w:bCs/>
          <w:noProof/>
          <w:sz w:val="25"/>
          <w:szCs w:val="25"/>
        </w:rPr>
        <w:t xml:space="preserve">của Công ty </w:t>
      </w:r>
      <w:r w:rsidRPr="00FA5516">
        <w:rPr>
          <w:rFonts w:ascii="Times New Roman" w:hAnsi="Times New Roman"/>
          <w:b/>
          <w:bCs/>
          <w:noProof/>
          <w:sz w:val="25"/>
          <w:szCs w:val="25"/>
        </w:rPr>
        <w:t>năm 202</w:t>
      </w:r>
      <w:r>
        <w:rPr>
          <w:rFonts w:ascii="Times New Roman" w:hAnsi="Times New Roman"/>
          <w:b/>
          <w:bCs/>
          <w:noProof/>
          <w:sz w:val="25"/>
          <w:szCs w:val="25"/>
        </w:rPr>
        <w:t>4</w:t>
      </w:r>
      <w:r w:rsidRPr="00FA5516">
        <w:rPr>
          <w:rFonts w:ascii="Times New Roman" w:hAnsi="Times New Roman"/>
          <w:b/>
          <w:bCs/>
          <w:noProof/>
          <w:sz w:val="25"/>
          <w:szCs w:val="25"/>
        </w:rPr>
        <w:t xml:space="preserve"> 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</w:rPr>
        <w:t xml:space="preserve">(theo Tờ trình số: 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0</w:t>
      </w:r>
      <w:r>
        <w:rPr>
          <w:rFonts w:ascii="Times New Roman" w:hAnsi="Times New Roman"/>
          <w:b/>
          <w:bCs/>
          <w:i/>
          <w:noProof/>
          <w:sz w:val="25"/>
          <w:szCs w:val="25"/>
        </w:rPr>
        <w:t>6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/202</w:t>
      </w:r>
      <w:r>
        <w:rPr>
          <w:rFonts w:ascii="Times New Roman" w:hAnsi="Times New Roman"/>
          <w:b/>
          <w:bCs/>
          <w:i/>
          <w:noProof/>
          <w:sz w:val="25"/>
          <w:szCs w:val="25"/>
        </w:rPr>
        <w:t>4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/TTr-HĐQT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</w:rPr>
        <w:t>)</w:t>
      </w:r>
    </w:p>
    <w:p w:rsidR="009427D8" w:rsidRDefault="009427D8" w:rsidP="005C2E5B">
      <w:pPr>
        <w:spacing w:before="120" w:line="312" w:lineRule="auto"/>
        <w:jc w:val="both"/>
        <w:rPr>
          <w:rFonts w:ascii="Times New Roman" w:hAnsi="Times New Roman"/>
          <w:b/>
          <w:bCs/>
          <w:i/>
          <w:noProof/>
          <w:sz w:val="25"/>
          <w:szCs w:val="25"/>
        </w:rPr>
      </w:pPr>
      <w:r w:rsidRPr="00C527BB">
        <w:rPr>
          <w:rFonts w:ascii="Times New Roman" w:hAnsi="Times New Roman"/>
          <w:b/>
          <w:bCs/>
          <w:noProof/>
          <w:sz w:val="25"/>
          <w:szCs w:val="25"/>
          <w:u w:val="single"/>
          <w:lang w:val="vi-VN"/>
        </w:rPr>
        <w:t xml:space="preserve">Điều </w:t>
      </w:r>
      <w:r>
        <w:rPr>
          <w:rFonts w:ascii="Times New Roman" w:hAnsi="Times New Roman"/>
          <w:b/>
          <w:bCs/>
          <w:noProof/>
          <w:sz w:val="25"/>
          <w:szCs w:val="25"/>
          <w:u w:val="single"/>
        </w:rPr>
        <w:t>10</w:t>
      </w:r>
      <w:r w:rsidRPr="00C527BB">
        <w:rPr>
          <w:rFonts w:ascii="Times New Roman" w:hAnsi="Times New Roman"/>
          <w:b/>
          <w:bCs/>
          <w:noProof/>
          <w:sz w:val="25"/>
          <w:szCs w:val="25"/>
          <w:u w:val="single"/>
          <w:lang w:val="vi-VN"/>
        </w:rPr>
        <w:t>:</w:t>
      </w:r>
      <w:r w:rsidRPr="00FA5516">
        <w:rPr>
          <w:rFonts w:ascii="Times New Roman" w:hAnsi="Times New Roman"/>
          <w:b/>
          <w:bCs/>
          <w:noProof/>
          <w:sz w:val="25"/>
          <w:szCs w:val="25"/>
          <w:lang w:val="en-GB"/>
        </w:rPr>
        <w:t xml:space="preserve"> Thông qua </w:t>
      </w:r>
      <w:r w:rsidRPr="00FA5516">
        <w:rPr>
          <w:rFonts w:ascii="Times New Roman" w:hAnsi="Times New Roman"/>
          <w:b/>
          <w:bCs/>
          <w:noProof/>
          <w:sz w:val="25"/>
          <w:szCs w:val="25"/>
        </w:rPr>
        <w:t xml:space="preserve">kế hoạch </w:t>
      </w:r>
      <w:r>
        <w:rPr>
          <w:rFonts w:ascii="Times New Roman" w:hAnsi="Times New Roman"/>
          <w:b/>
          <w:bCs/>
          <w:noProof/>
          <w:sz w:val="25"/>
          <w:szCs w:val="25"/>
        </w:rPr>
        <w:t xml:space="preserve">sản xuất </w:t>
      </w:r>
      <w:r w:rsidRPr="00FA5516">
        <w:rPr>
          <w:rFonts w:ascii="Times New Roman" w:hAnsi="Times New Roman"/>
          <w:b/>
          <w:bCs/>
          <w:noProof/>
          <w:sz w:val="25"/>
          <w:szCs w:val="25"/>
        </w:rPr>
        <w:t xml:space="preserve">kinh doanh </w:t>
      </w:r>
      <w:r>
        <w:rPr>
          <w:rFonts w:ascii="Times New Roman" w:hAnsi="Times New Roman"/>
          <w:b/>
          <w:bCs/>
          <w:noProof/>
          <w:sz w:val="25"/>
          <w:szCs w:val="25"/>
        </w:rPr>
        <w:t xml:space="preserve">của Công ty </w:t>
      </w:r>
      <w:r w:rsidRPr="00FA5516">
        <w:rPr>
          <w:rFonts w:ascii="Times New Roman" w:hAnsi="Times New Roman"/>
          <w:b/>
          <w:bCs/>
          <w:noProof/>
          <w:sz w:val="25"/>
          <w:szCs w:val="25"/>
        </w:rPr>
        <w:t>năm 202</w:t>
      </w:r>
      <w:r>
        <w:rPr>
          <w:rFonts w:ascii="Times New Roman" w:hAnsi="Times New Roman"/>
          <w:b/>
          <w:bCs/>
          <w:noProof/>
          <w:sz w:val="25"/>
          <w:szCs w:val="25"/>
        </w:rPr>
        <w:t>4</w:t>
      </w:r>
      <w:r w:rsidRPr="00FA5516">
        <w:rPr>
          <w:rFonts w:ascii="Times New Roman" w:hAnsi="Times New Roman"/>
          <w:b/>
          <w:bCs/>
          <w:noProof/>
          <w:sz w:val="25"/>
          <w:szCs w:val="25"/>
        </w:rPr>
        <w:t xml:space="preserve"> 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</w:rPr>
        <w:t xml:space="preserve">(theo Tờ trình số: 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0</w:t>
      </w:r>
      <w:r>
        <w:rPr>
          <w:rFonts w:ascii="Times New Roman" w:hAnsi="Times New Roman"/>
          <w:b/>
          <w:bCs/>
          <w:i/>
          <w:noProof/>
          <w:sz w:val="25"/>
          <w:szCs w:val="25"/>
        </w:rPr>
        <w:t>7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/202</w:t>
      </w:r>
      <w:r>
        <w:rPr>
          <w:rFonts w:ascii="Times New Roman" w:hAnsi="Times New Roman"/>
          <w:b/>
          <w:bCs/>
          <w:i/>
          <w:noProof/>
          <w:sz w:val="25"/>
          <w:szCs w:val="25"/>
        </w:rPr>
        <w:t>4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/TTr-HĐQT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</w:rPr>
        <w:t>)</w:t>
      </w:r>
    </w:p>
    <w:p w:rsidR="009427D8" w:rsidRDefault="009427D8" w:rsidP="005C2E5B">
      <w:pPr>
        <w:spacing w:before="120" w:line="312" w:lineRule="auto"/>
        <w:jc w:val="both"/>
        <w:rPr>
          <w:rFonts w:ascii="Times New Roman" w:hAnsi="Times New Roman"/>
          <w:b/>
          <w:bCs/>
          <w:i/>
          <w:noProof/>
          <w:sz w:val="25"/>
          <w:szCs w:val="25"/>
        </w:rPr>
      </w:pPr>
      <w:r w:rsidRPr="00C527BB">
        <w:rPr>
          <w:rFonts w:ascii="Times New Roman" w:hAnsi="Times New Roman"/>
          <w:b/>
          <w:bCs/>
          <w:noProof/>
          <w:sz w:val="25"/>
          <w:szCs w:val="25"/>
          <w:u w:val="single"/>
          <w:lang w:val="vi-VN"/>
        </w:rPr>
        <w:t xml:space="preserve">Điều </w:t>
      </w:r>
      <w:r>
        <w:rPr>
          <w:rFonts w:ascii="Times New Roman" w:hAnsi="Times New Roman"/>
          <w:b/>
          <w:bCs/>
          <w:noProof/>
          <w:sz w:val="25"/>
          <w:szCs w:val="25"/>
          <w:u w:val="single"/>
        </w:rPr>
        <w:t>11</w:t>
      </w:r>
      <w:r w:rsidRPr="00C527BB">
        <w:rPr>
          <w:rFonts w:ascii="Times New Roman" w:hAnsi="Times New Roman"/>
          <w:b/>
          <w:bCs/>
          <w:noProof/>
          <w:sz w:val="25"/>
          <w:szCs w:val="25"/>
          <w:u w:val="single"/>
          <w:lang w:val="vi-VN"/>
        </w:rPr>
        <w:t>:</w:t>
      </w:r>
      <w:r w:rsidRPr="00FA5516">
        <w:rPr>
          <w:rFonts w:ascii="Times New Roman" w:hAnsi="Times New Roman"/>
          <w:b/>
          <w:bCs/>
          <w:noProof/>
          <w:sz w:val="25"/>
          <w:szCs w:val="25"/>
          <w:lang w:val="en-GB"/>
        </w:rPr>
        <w:t xml:space="preserve"> Thông qua </w:t>
      </w:r>
      <w:r w:rsidRPr="00FA5516">
        <w:rPr>
          <w:rFonts w:ascii="Times New Roman" w:hAnsi="Times New Roman"/>
          <w:b/>
          <w:bCs/>
          <w:noProof/>
          <w:sz w:val="25"/>
          <w:szCs w:val="25"/>
        </w:rPr>
        <w:t xml:space="preserve">kế hoạch </w:t>
      </w:r>
      <w:r>
        <w:rPr>
          <w:rFonts w:ascii="Times New Roman" w:hAnsi="Times New Roman"/>
          <w:b/>
          <w:bCs/>
          <w:noProof/>
          <w:sz w:val="25"/>
          <w:szCs w:val="25"/>
        </w:rPr>
        <w:t xml:space="preserve">sản xuất </w:t>
      </w:r>
      <w:r w:rsidRPr="00FA5516">
        <w:rPr>
          <w:rFonts w:ascii="Times New Roman" w:hAnsi="Times New Roman"/>
          <w:b/>
          <w:bCs/>
          <w:noProof/>
          <w:sz w:val="25"/>
          <w:szCs w:val="25"/>
        </w:rPr>
        <w:t xml:space="preserve">kinh doanh </w:t>
      </w:r>
      <w:r>
        <w:rPr>
          <w:rFonts w:ascii="Times New Roman" w:hAnsi="Times New Roman"/>
          <w:b/>
          <w:bCs/>
          <w:noProof/>
          <w:sz w:val="25"/>
          <w:szCs w:val="25"/>
        </w:rPr>
        <w:t xml:space="preserve">của Công ty </w:t>
      </w:r>
      <w:r w:rsidRPr="00FA5516">
        <w:rPr>
          <w:rFonts w:ascii="Times New Roman" w:hAnsi="Times New Roman"/>
          <w:b/>
          <w:bCs/>
          <w:noProof/>
          <w:sz w:val="25"/>
          <w:szCs w:val="25"/>
        </w:rPr>
        <w:t>năm 202</w:t>
      </w:r>
      <w:r>
        <w:rPr>
          <w:rFonts w:ascii="Times New Roman" w:hAnsi="Times New Roman"/>
          <w:b/>
          <w:bCs/>
          <w:noProof/>
          <w:sz w:val="25"/>
          <w:szCs w:val="25"/>
        </w:rPr>
        <w:t>4</w:t>
      </w:r>
      <w:r w:rsidRPr="00FA5516">
        <w:rPr>
          <w:rFonts w:ascii="Times New Roman" w:hAnsi="Times New Roman"/>
          <w:b/>
          <w:bCs/>
          <w:noProof/>
          <w:sz w:val="25"/>
          <w:szCs w:val="25"/>
        </w:rPr>
        <w:t xml:space="preserve"> 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</w:rPr>
        <w:t xml:space="preserve">(theo Tờ trình số: 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0</w:t>
      </w:r>
      <w:r>
        <w:rPr>
          <w:rFonts w:ascii="Times New Roman" w:hAnsi="Times New Roman"/>
          <w:b/>
          <w:bCs/>
          <w:i/>
          <w:noProof/>
          <w:sz w:val="25"/>
          <w:szCs w:val="25"/>
        </w:rPr>
        <w:t>8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/202</w:t>
      </w:r>
      <w:r>
        <w:rPr>
          <w:rFonts w:ascii="Times New Roman" w:hAnsi="Times New Roman"/>
          <w:b/>
          <w:bCs/>
          <w:i/>
          <w:noProof/>
          <w:sz w:val="25"/>
          <w:szCs w:val="25"/>
        </w:rPr>
        <w:t>4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/TTr-HĐQT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</w:rPr>
        <w:t>)</w:t>
      </w:r>
    </w:p>
    <w:p w:rsidR="009427D8" w:rsidRDefault="009427D8" w:rsidP="005C2E5B">
      <w:pPr>
        <w:spacing w:before="120" w:line="312" w:lineRule="auto"/>
        <w:jc w:val="both"/>
        <w:rPr>
          <w:rFonts w:ascii="Times New Roman" w:hAnsi="Times New Roman"/>
          <w:b/>
          <w:noProof/>
          <w:sz w:val="25"/>
          <w:szCs w:val="25"/>
          <w:u w:val="single"/>
          <w:lang w:val="vi-VN"/>
        </w:rPr>
      </w:pPr>
      <w:r w:rsidRPr="00C527BB">
        <w:rPr>
          <w:rFonts w:ascii="Times New Roman" w:hAnsi="Times New Roman"/>
          <w:b/>
          <w:bCs/>
          <w:noProof/>
          <w:sz w:val="25"/>
          <w:szCs w:val="25"/>
          <w:u w:val="single"/>
          <w:lang w:val="vi-VN"/>
        </w:rPr>
        <w:t xml:space="preserve">Điều </w:t>
      </w:r>
      <w:r>
        <w:rPr>
          <w:rFonts w:ascii="Times New Roman" w:hAnsi="Times New Roman"/>
          <w:b/>
          <w:bCs/>
          <w:noProof/>
          <w:sz w:val="25"/>
          <w:szCs w:val="25"/>
          <w:u w:val="single"/>
        </w:rPr>
        <w:t>12</w:t>
      </w:r>
      <w:r w:rsidRPr="00C527BB">
        <w:rPr>
          <w:rFonts w:ascii="Times New Roman" w:hAnsi="Times New Roman"/>
          <w:b/>
          <w:bCs/>
          <w:noProof/>
          <w:sz w:val="25"/>
          <w:szCs w:val="25"/>
          <w:u w:val="single"/>
          <w:lang w:val="vi-VN"/>
        </w:rPr>
        <w:t>:</w:t>
      </w:r>
      <w:r w:rsidRPr="00FA5516">
        <w:rPr>
          <w:rFonts w:ascii="Times New Roman" w:hAnsi="Times New Roman"/>
          <w:b/>
          <w:bCs/>
          <w:noProof/>
          <w:sz w:val="25"/>
          <w:szCs w:val="25"/>
          <w:lang w:val="en-GB"/>
        </w:rPr>
        <w:t xml:space="preserve"> Thông qua </w:t>
      </w:r>
      <w:r w:rsidRPr="00FA5516">
        <w:rPr>
          <w:rFonts w:ascii="Times New Roman" w:hAnsi="Times New Roman"/>
          <w:b/>
          <w:bCs/>
          <w:noProof/>
          <w:sz w:val="25"/>
          <w:szCs w:val="25"/>
        </w:rPr>
        <w:t xml:space="preserve">kế hoạch </w:t>
      </w:r>
      <w:r>
        <w:rPr>
          <w:rFonts w:ascii="Times New Roman" w:hAnsi="Times New Roman"/>
          <w:b/>
          <w:bCs/>
          <w:noProof/>
          <w:sz w:val="25"/>
          <w:szCs w:val="25"/>
        </w:rPr>
        <w:t xml:space="preserve">sản xuất </w:t>
      </w:r>
      <w:r w:rsidRPr="00FA5516">
        <w:rPr>
          <w:rFonts w:ascii="Times New Roman" w:hAnsi="Times New Roman"/>
          <w:b/>
          <w:bCs/>
          <w:noProof/>
          <w:sz w:val="25"/>
          <w:szCs w:val="25"/>
        </w:rPr>
        <w:t xml:space="preserve">kinh doanh </w:t>
      </w:r>
      <w:r>
        <w:rPr>
          <w:rFonts w:ascii="Times New Roman" w:hAnsi="Times New Roman"/>
          <w:b/>
          <w:bCs/>
          <w:noProof/>
          <w:sz w:val="25"/>
          <w:szCs w:val="25"/>
        </w:rPr>
        <w:t xml:space="preserve">của Công ty </w:t>
      </w:r>
      <w:r w:rsidRPr="00FA5516">
        <w:rPr>
          <w:rFonts w:ascii="Times New Roman" w:hAnsi="Times New Roman"/>
          <w:b/>
          <w:bCs/>
          <w:noProof/>
          <w:sz w:val="25"/>
          <w:szCs w:val="25"/>
        </w:rPr>
        <w:t>năm 202</w:t>
      </w:r>
      <w:r>
        <w:rPr>
          <w:rFonts w:ascii="Times New Roman" w:hAnsi="Times New Roman"/>
          <w:b/>
          <w:bCs/>
          <w:noProof/>
          <w:sz w:val="25"/>
          <w:szCs w:val="25"/>
        </w:rPr>
        <w:t>4</w:t>
      </w:r>
      <w:r w:rsidRPr="00FA5516">
        <w:rPr>
          <w:rFonts w:ascii="Times New Roman" w:hAnsi="Times New Roman"/>
          <w:b/>
          <w:bCs/>
          <w:noProof/>
          <w:sz w:val="25"/>
          <w:szCs w:val="25"/>
        </w:rPr>
        <w:t xml:space="preserve"> 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</w:rPr>
        <w:t xml:space="preserve">(theo Tờ trình số: 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0</w:t>
      </w:r>
      <w:r>
        <w:rPr>
          <w:rFonts w:ascii="Times New Roman" w:hAnsi="Times New Roman"/>
          <w:b/>
          <w:bCs/>
          <w:i/>
          <w:noProof/>
          <w:sz w:val="25"/>
          <w:szCs w:val="25"/>
        </w:rPr>
        <w:t>9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/202</w:t>
      </w:r>
      <w:r>
        <w:rPr>
          <w:rFonts w:ascii="Times New Roman" w:hAnsi="Times New Roman"/>
          <w:b/>
          <w:bCs/>
          <w:i/>
          <w:noProof/>
          <w:sz w:val="25"/>
          <w:szCs w:val="25"/>
        </w:rPr>
        <w:t>4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  <w:lang w:val="vi-VN"/>
        </w:rPr>
        <w:t>/TTr-HĐQT</w:t>
      </w:r>
      <w:r w:rsidRPr="00E609E1">
        <w:rPr>
          <w:rFonts w:ascii="Times New Roman" w:hAnsi="Times New Roman"/>
          <w:b/>
          <w:bCs/>
          <w:i/>
          <w:noProof/>
          <w:sz w:val="25"/>
          <w:szCs w:val="25"/>
        </w:rPr>
        <w:t>)</w:t>
      </w:r>
    </w:p>
    <w:p w:rsidR="005C2E5B" w:rsidRPr="00086921" w:rsidRDefault="005C2E5B" w:rsidP="005C2E5B">
      <w:pPr>
        <w:spacing w:before="120" w:line="312" w:lineRule="auto"/>
        <w:jc w:val="both"/>
        <w:rPr>
          <w:rFonts w:ascii="Times New Roman" w:hAnsi="Times New Roman"/>
          <w:noProof/>
          <w:sz w:val="25"/>
          <w:szCs w:val="25"/>
          <w:lang w:val="vi-VN"/>
        </w:rPr>
      </w:pPr>
      <w:r w:rsidRPr="00C527BB">
        <w:rPr>
          <w:rFonts w:ascii="Times New Roman" w:hAnsi="Times New Roman"/>
          <w:b/>
          <w:noProof/>
          <w:sz w:val="25"/>
          <w:szCs w:val="25"/>
          <w:u w:val="single"/>
          <w:lang w:val="vi-VN"/>
        </w:rPr>
        <w:t xml:space="preserve">Điều </w:t>
      </w:r>
      <w:r w:rsidR="009427D8">
        <w:rPr>
          <w:rFonts w:ascii="Times New Roman" w:hAnsi="Times New Roman"/>
          <w:b/>
          <w:noProof/>
          <w:sz w:val="25"/>
          <w:szCs w:val="25"/>
          <w:u w:val="single"/>
        </w:rPr>
        <w:t>13</w:t>
      </w:r>
      <w:r w:rsidRPr="00C527BB">
        <w:rPr>
          <w:rFonts w:ascii="Times New Roman" w:hAnsi="Times New Roman"/>
          <w:b/>
          <w:noProof/>
          <w:sz w:val="25"/>
          <w:szCs w:val="25"/>
          <w:u w:val="single"/>
          <w:lang w:val="vi-VN"/>
        </w:rPr>
        <w:t>:</w:t>
      </w:r>
      <w:r w:rsidRPr="00086921">
        <w:rPr>
          <w:rFonts w:ascii="Times New Roman" w:hAnsi="Times New Roman"/>
          <w:noProof/>
          <w:sz w:val="25"/>
          <w:szCs w:val="25"/>
          <w:lang w:val="vi-VN"/>
        </w:rPr>
        <w:t xml:space="preserve"> </w:t>
      </w:r>
      <w:r w:rsidRPr="00086921">
        <w:rPr>
          <w:rFonts w:ascii="Times New Roman" w:hAnsi="Times New Roman"/>
          <w:b/>
          <w:noProof/>
          <w:sz w:val="25"/>
          <w:szCs w:val="25"/>
          <w:lang w:val="vi-VN"/>
        </w:rPr>
        <w:t>Điều khoản thi hành</w:t>
      </w:r>
    </w:p>
    <w:p w:rsidR="005C2E5B" w:rsidRPr="00086921" w:rsidRDefault="005C2E5B" w:rsidP="005C2E5B">
      <w:pPr>
        <w:spacing w:before="120" w:line="312" w:lineRule="auto"/>
        <w:ind w:firstLine="567"/>
        <w:jc w:val="both"/>
        <w:rPr>
          <w:rFonts w:ascii="Times New Roman" w:hAnsi="Times New Roman"/>
          <w:noProof/>
          <w:sz w:val="25"/>
          <w:szCs w:val="25"/>
        </w:rPr>
      </w:pPr>
      <w:r w:rsidRPr="00086921">
        <w:rPr>
          <w:rFonts w:ascii="Times New Roman" w:hAnsi="Times New Roman"/>
          <w:bCs/>
          <w:noProof/>
          <w:sz w:val="25"/>
          <w:szCs w:val="25"/>
          <w:lang w:val="vi-VN"/>
        </w:rPr>
        <w:t xml:space="preserve">Các Cổ đông, Hội đồng quản trị, </w:t>
      </w:r>
      <w:r>
        <w:rPr>
          <w:rFonts w:ascii="Times New Roman" w:hAnsi="Times New Roman"/>
          <w:bCs/>
          <w:noProof/>
          <w:sz w:val="25"/>
          <w:szCs w:val="25"/>
        </w:rPr>
        <w:t xml:space="preserve">Ban </w:t>
      </w:r>
      <w:r w:rsidRPr="00086921">
        <w:rPr>
          <w:rFonts w:ascii="Times New Roman" w:hAnsi="Times New Roman"/>
          <w:bCs/>
          <w:noProof/>
          <w:sz w:val="25"/>
          <w:szCs w:val="25"/>
        </w:rPr>
        <w:t xml:space="preserve">Tổng </w:t>
      </w:r>
      <w:r w:rsidRPr="00086921">
        <w:rPr>
          <w:rFonts w:ascii="Times New Roman" w:hAnsi="Times New Roman"/>
          <w:bCs/>
          <w:noProof/>
          <w:sz w:val="25"/>
          <w:szCs w:val="25"/>
          <w:lang w:val="vi-VN"/>
        </w:rPr>
        <w:t>Giám đ</w:t>
      </w:r>
      <w:r w:rsidRPr="00086921">
        <w:rPr>
          <w:rFonts w:ascii="Times New Roman" w:hAnsi="Times New Roman"/>
          <w:noProof/>
          <w:sz w:val="25"/>
          <w:szCs w:val="25"/>
          <w:lang w:val="vi-VN"/>
        </w:rPr>
        <w:t xml:space="preserve">ốc Công ty, các ông (bà) Trưởng, Phó phòng có trách nhiệm thực hiện Quyết nghị này theo đúng pháp luật và </w:t>
      </w:r>
      <w:r w:rsidRPr="00086921">
        <w:rPr>
          <w:rFonts w:ascii="Times New Roman" w:hAnsi="Times New Roman"/>
          <w:noProof/>
          <w:sz w:val="25"/>
          <w:szCs w:val="25"/>
        </w:rPr>
        <w:t>Điều lệ công ty.</w:t>
      </w:r>
    </w:p>
    <w:p w:rsidR="005C2E5B" w:rsidRPr="00086921" w:rsidRDefault="005C2E5B" w:rsidP="005C2E5B">
      <w:pPr>
        <w:spacing w:before="120" w:line="312" w:lineRule="auto"/>
        <w:ind w:firstLine="567"/>
        <w:jc w:val="both"/>
        <w:rPr>
          <w:rFonts w:ascii="Times New Roman" w:hAnsi="Times New Roman"/>
          <w:noProof/>
          <w:sz w:val="25"/>
          <w:szCs w:val="25"/>
          <w:lang w:val="vi-VN"/>
        </w:rPr>
      </w:pPr>
      <w:r w:rsidRPr="00086921">
        <w:rPr>
          <w:rFonts w:ascii="Times New Roman" w:hAnsi="Times New Roman"/>
          <w:noProof/>
          <w:sz w:val="25"/>
          <w:szCs w:val="25"/>
          <w:lang w:val="vi-VN"/>
        </w:rPr>
        <w:t>Nghị quyết này</w:t>
      </w:r>
      <w:r w:rsidRPr="00086921">
        <w:rPr>
          <w:rFonts w:ascii="Times New Roman" w:hAnsi="Times New Roman"/>
          <w:noProof/>
          <w:sz w:val="25"/>
          <w:szCs w:val="25"/>
        </w:rPr>
        <w:t xml:space="preserve"> được Đại hội đồng cổ đông thường niên năm 202</w:t>
      </w:r>
      <w:r>
        <w:rPr>
          <w:rFonts w:ascii="Times New Roman" w:hAnsi="Times New Roman"/>
          <w:noProof/>
          <w:sz w:val="25"/>
          <w:szCs w:val="25"/>
        </w:rPr>
        <w:t>4</w:t>
      </w:r>
      <w:r w:rsidRPr="00086921">
        <w:rPr>
          <w:rFonts w:ascii="Times New Roman" w:hAnsi="Times New Roman"/>
          <w:noProof/>
          <w:sz w:val="25"/>
          <w:szCs w:val="25"/>
        </w:rPr>
        <w:t xml:space="preserve"> của Công ty cổ phần B.C.H thông qua và</w:t>
      </w:r>
      <w:r w:rsidRPr="00086921">
        <w:rPr>
          <w:rFonts w:ascii="Times New Roman" w:hAnsi="Times New Roman"/>
          <w:noProof/>
          <w:sz w:val="25"/>
          <w:szCs w:val="25"/>
          <w:lang w:val="vi-VN"/>
        </w:rPr>
        <w:t xml:space="preserve"> có hiệu lực kể từ ngày ký.</w:t>
      </w:r>
    </w:p>
    <w:tbl>
      <w:tblPr>
        <w:tblW w:w="9720" w:type="dxa"/>
        <w:tblInd w:w="108" w:type="dxa"/>
        <w:tblLook w:val="0000" w:firstRow="0" w:lastRow="0" w:firstColumn="0" w:lastColumn="0" w:noHBand="0" w:noVBand="0"/>
      </w:tblPr>
      <w:tblGrid>
        <w:gridCol w:w="4140"/>
        <w:gridCol w:w="5580"/>
      </w:tblGrid>
      <w:tr w:rsidR="005C2E5B" w:rsidRPr="00086921" w:rsidTr="00AE338B">
        <w:trPr>
          <w:trHeight w:val="2690"/>
        </w:trPr>
        <w:tc>
          <w:tcPr>
            <w:tcW w:w="4140" w:type="dxa"/>
          </w:tcPr>
          <w:p w:rsidR="005C2E5B" w:rsidRPr="00797F79" w:rsidRDefault="005C2E5B" w:rsidP="00AE338B">
            <w:pPr>
              <w:spacing w:before="120"/>
              <w:jc w:val="both"/>
              <w:rPr>
                <w:rFonts w:ascii="Times New Roman" w:hAnsi="Times New Roman"/>
                <w:i/>
                <w:noProof/>
                <w:sz w:val="25"/>
                <w:szCs w:val="25"/>
                <w:lang w:val="vi-VN"/>
              </w:rPr>
            </w:pPr>
            <w:r w:rsidRPr="00797F79">
              <w:rPr>
                <w:rFonts w:ascii="Times New Roman" w:hAnsi="Times New Roman"/>
                <w:b/>
                <w:i/>
                <w:noProof/>
                <w:sz w:val="25"/>
                <w:szCs w:val="25"/>
                <w:u w:val="single"/>
                <w:lang w:val="vi-VN"/>
              </w:rPr>
              <w:t>Nơi nhận</w:t>
            </w:r>
            <w:r w:rsidRPr="00797F79">
              <w:rPr>
                <w:rFonts w:ascii="Times New Roman" w:hAnsi="Times New Roman"/>
                <w:i/>
                <w:noProof/>
                <w:sz w:val="25"/>
                <w:szCs w:val="25"/>
                <w:lang w:val="vi-VN"/>
              </w:rPr>
              <w:t>:</w:t>
            </w:r>
          </w:p>
          <w:p w:rsidR="005C2E5B" w:rsidRPr="00797F79" w:rsidRDefault="005C2E5B" w:rsidP="00AE338B">
            <w:pPr>
              <w:spacing w:before="120"/>
              <w:jc w:val="both"/>
              <w:rPr>
                <w:rFonts w:ascii="Times New Roman" w:eastAsia="Calibri" w:hAnsi="Times New Roman"/>
                <w:i/>
                <w:noProof/>
                <w:sz w:val="25"/>
                <w:szCs w:val="25"/>
                <w:lang w:val="en-GB"/>
              </w:rPr>
            </w:pPr>
            <w:r w:rsidRPr="00797F79">
              <w:rPr>
                <w:rFonts w:ascii="Times New Roman" w:hAnsi="Times New Roman"/>
                <w:i/>
                <w:noProof/>
                <w:sz w:val="25"/>
                <w:szCs w:val="25"/>
                <w:lang w:val="vi-VN"/>
              </w:rPr>
              <w:t xml:space="preserve">- </w:t>
            </w:r>
            <w:r w:rsidRPr="00797F79">
              <w:rPr>
                <w:rFonts w:ascii="Times New Roman" w:eastAsia="Calibri" w:hAnsi="Times New Roman"/>
                <w:i/>
                <w:noProof/>
                <w:sz w:val="25"/>
                <w:szCs w:val="25"/>
                <w:lang w:val="vi-VN"/>
              </w:rPr>
              <w:t>Các cổ đông</w:t>
            </w:r>
            <w:r w:rsidRPr="00797F79">
              <w:rPr>
                <w:rFonts w:ascii="Times New Roman" w:eastAsia="Calibri" w:hAnsi="Times New Roman"/>
                <w:i/>
                <w:noProof/>
                <w:sz w:val="25"/>
                <w:szCs w:val="25"/>
                <w:lang w:val="en-GB"/>
              </w:rPr>
              <w:t>, Website;</w:t>
            </w:r>
          </w:p>
          <w:p w:rsidR="005C2E5B" w:rsidRPr="00797F79" w:rsidRDefault="005C2E5B" w:rsidP="00AE338B">
            <w:pPr>
              <w:spacing w:before="120"/>
              <w:jc w:val="both"/>
              <w:rPr>
                <w:rFonts w:ascii="Times New Roman" w:hAnsi="Times New Roman"/>
                <w:i/>
                <w:noProof/>
                <w:sz w:val="25"/>
                <w:szCs w:val="25"/>
                <w:lang w:val="en-GB"/>
              </w:rPr>
            </w:pPr>
            <w:r w:rsidRPr="00797F79">
              <w:rPr>
                <w:rFonts w:ascii="Times New Roman" w:eastAsia="Calibri" w:hAnsi="Times New Roman"/>
                <w:i/>
                <w:noProof/>
                <w:sz w:val="25"/>
                <w:szCs w:val="25"/>
                <w:lang w:val="en-GB"/>
              </w:rPr>
              <w:t>- UBCKNN, SGDCK Hà Nội;</w:t>
            </w:r>
          </w:p>
          <w:p w:rsidR="005C2E5B" w:rsidRPr="00797F79" w:rsidRDefault="005C2E5B" w:rsidP="005C2E5B">
            <w:pPr>
              <w:widowControl/>
              <w:numPr>
                <w:ilvl w:val="2"/>
                <w:numId w:val="1"/>
              </w:numPr>
              <w:tabs>
                <w:tab w:val="num" w:pos="180"/>
              </w:tabs>
              <w:spacing w:before="120"/>
              <w:ind w:left="180" w:hanging="180"/>
              <w:rPr>
                <w:rFonts w:ascii="Times New Roman" w:eastAsia="Calibri" w:hAnsi="Times New Roman"/>
                <w:i/>
                <w:noProof/>
                <w:sz w:val="25"/>
                <w:szCs w:val="25"/>
                <w:lang w:val="vi-VN"/>
              </w:rPr>
            </w:pPr>
            <w:r w:rsidRPr="00797F79">
              <w:rPr>
                <w:rFonts w:ascii="Times New Roman" w:eastAsia="Calibri" w:hAnsi="Times New Roman"/>
                <w:i/>
                <w:noProof/>
                <w:sz w:val="25"/>
                <w:szCs w:val="25"/>
                <w:lang w:val="vi-VN"/>
              </w:rPr>
              <w:t>Các TV HĐQT, BGĐ</w:t>
            </w:r>
            <w:r w:rsidRPr="00797F79">
              <w:rPr>
                <w:rFonts w:ascii="Times New Roman" w:eastAsia="Calibri" w:hAnsi="Times New Roman"/>
                <w:i/>
                <w:noProof/>
                <w:sz w:val="25"/>
                <w:szCs w:val="25"/>
                <w:lang w:val="en-GB"/>
              </w:rPr>
              <w:t>, BKS</w:t>
            </w:r>
            <w:r w:rsidRPr="00797F79">
              <w:rPr>
                <w:rFonts w:ascii="Times New Roman" w:eastAsia="Calibri" w:hAnsi="Times New Roman"/>
                <w:i/>
                <w:noProof/>
                <w:sz w:val="25"/>
                <w:szCs w:val="25"/>
                <w:lang w:val="vi-VN"/>
              </w:rPr>
              <w:t xml:space="preserve">; </w:t>
            </w:r>
          </w:p>
          <w:p w:rsidR="005C2E5B" w:rsidRPr="00086921" w:rsidRDefault="005C2E5B" w:rsidP="005C2E5B">
            <w:pPr>
              <w:widowControl/>
              <w:numPr>
                <w:ilvl w:val="2"/>
                <w:numId w:val="1"/>
              </w:numPr>
              <w:tabs>
                <w:tab w:val="num" w:pos="180"/>
              </w:tabs>
              <w:spacing w:before="120"/>
              <w:ind w:left="180" w:hanging="180"/>
              <w:rPr>
                <w:rFonts w:ascii="Times New Roman" w:eastAsia="Calibri" w:hAnsi="Times New Roman"/>
                <w:i/>
                <w:noProof/>
                <w:sz w:val="25"/>
                <w:szCs w:val="25"/>
                <w:lang w:val="vi-VN"/>
              </w:rPr>
            </w:pPr>
            <w:r w:rsidRPr="00797F79">
              <w:rPr>
                <w:rFonts w:ascii="Times New Roman" w:eastAsia="Calibri" w:hAnsi="Times New Roman"/>
                <w:i/>
                <w:noProof/>
                <w:sz w:val="25"/>
                <w:szCs w:val="25"/>
                <w:lang w:val="vi-VN"/>
              </w:rPr>
              <w:t>Lư</w:t>
            </w:r>
            <w:r w:rsidRPr="00797F79">
              <w:rPr>
                <w:rFonts w:ascii="Times New Roman" w:eastAsia="Calibri" w:hAnsi="Times New Roman"/>
                <w:i/>
                <w:noProof/>
                <w:sz w:val="25"/>
                <w:szCs w:val="25"/>
              </w:rPr>
              <w:t>u</w:t>
            </w:r>
            <w:r w:rsidRPr="00797F79">
              <w:rPr>
                <w:rFonts w:ascii="Times New Roman" w:eastAsia="Calibri" w:hAnsi="Times New Roman"/>
                <w:i/>
                <w:noProof/>
                <w:sz w:val="25"/>
                <w:szCs w:val="25"/>
                <w:lang w:val="vi-VN"/>
              </w:rPr>
              <w:t xml:space="preserve"> VT;</w:t>
            </w:r>
          </w:p>
        </w:tc>
        <w:tc>
          <w:tcPr>
            <w:tcW w:w="5580" w:type="dxa"/>
            <w:vAlign w:val="center"/>
          </w:tcPr>
          <w:p w:rsidR="005C2E5B" w:rsidRPr="00086921" w:rsidRDefault="005C2E5B" w:rsidP="00AE338B">
            <w:pPr>
              <w:spacing w:before="12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lang w:val="vi-VN"/>
              </w:rPr>
            </w:pPr>
            <w:r w:rsidRPr="00086921">
              <w:rPr>
                <w:rFonts w:ascii="Times New Roman" w:hAnsi="Times New Roman"/>
                <w:b/>
                <w:noProof/>
                <w:sz w:val="25"/>
                <w:szCs w:val="25"/>
                <w:lang w:val="vi-VN"/>
              </w:rPr>
              <w:t>TM. ĐẠI HỘI ĐỒNG CỔ ĐÔNG</w:t>
            </w:r>
          </w:p>
          <w:p w:rsidR="005C2E5B" w:rsidRPr="00086921" w:rsidRDefault="005C2E5B" w:rsidP="00AE338B">
            <w:pPr>
              <w:spacing w:before="120"/>
              <w:jc w:val="center"/>
              <w:rPr>
                <w:rFonts w:ascii="Times New Roman" w:hAnsi="Times New Roman"/>
                <w:b/>
                <w:bCs/>
                <w:noProof/>
                <w:sz w:val="25"/>
                <w:szCs w:val="25"/>
              </w:rPr>
            </w:pPr>
            <w:r w:rsidRPr="00086921">
              <w:rPr>
                <w:rFonts w:ascii="Times New Roman" w:hAnsi="Times New Roman"/>
                <w:b/>
                <w:bCs/>
                <w:noProof/>
                <w:sz w:val="25"/>
                <w:szCs w:val="25"/>
                <w:lang w:val="vi-VN"/>
              </w:rPr>
              <w:t>CHỦ T</w:t>
            </w:r>
            <w:r w:rsidRPr="00086921">
              <w:rPr>
                <w:rFonts w:ascii="Times New Roman" w:hAnsi="Times New Roman"/>
                <w:b/>
                <w:bCs/>
                <w:noProof/>
                <w:sz w:val="25"/>
                <w:szCs w:val="25"/>
              </w:rPr>
              <w:t>ỌA</w:t>
            </w:r>
          </w:p>
          <w:p w:rsidR="005C2E5B" w:rsidRDefault="005C2E5B" w:rsidP="00AE338B">
            <w:pPr>
              <w:spacing w:before="120"/>
              <w:jc w:val="center"/>
              <w:rPr>
                <w:rFonts w:ascii="Times New Roman" w:hAnsi="Times New Roman"/>
                <w:b/>
                <w:bCs/>
                <w:noProof/>
                <w:sz w:val="25"/>
                <w:szCs w:val="25"/>
                <w:lang w:val="vi-VN"/>
              </w:rPr>
            </w:pPr>
          </w:p>
          <w:p w:rsidR="005C2E5B" w:rsidRDefault="005C2E5B" w:rsidP="00AE338B">
            <w:pPr>
              <w:spacing w:before="120"/>
              <w:jc w:val="center"/>
              <w:rPr>
                <w:rFonts w:ascii="Times New Roman" w:hAnsi="Times New Roman"/>
                <w:b/>
                <w:bCs/>
                <w:noProof/>
                <w:sz w:val="25"/>
                <w:szCs w:val="25"/>
                <w:lang w:val="vi-VN"/>
              </w:rPr>
            </w:pPr>
          </w:p>
          <w:p w:rsidR="005C2E5B" w:rsidRPr="00086921" w:rsidRDefault="005C2E5B" w:rsidP="00AE338B">
            <w:pPr>
              <w:spacing w:before="120"/>
              <w:jc w:val="center"/>
              <w:rPr>
                <w:rFonts w:ascii="Times New Roman" w:hAnsi="Times New Roman"/>
                <w:b/>
                <w:bCs/>
                <w:noProof/>
                <w:sz w:val="25"/>
                <w:szCs w:val="25"/>
                <w:lang w:val="vi-VN"/>
              </w:rPr>
            </w:pPr>
          </w:p>
          <w:p w:rsidR="005C2E5B" w:rsidRPr="00086921" w:rsidRDefault="005C2E5B" w:rsidP="00AE338B">
            <w:pPr>
              <w:spacing w:before="120"/>
              <w:rPr>
                <w:rFonts w:ascii="Times New Roman" w:hAnsi="Times New Roman"/>
                <w:b/>
                <w:bCs/>
                <w:iCs/>
                <w:noProof/>
                <w:sz w:val="25"/>
                <w:szCs w:val="25"/>
                <w:lang w:val="vi-VN"/>
              </w:rPr>
            </w:pPr>
          </w:p>
          <w:p w:rsidR="005C2E5B" w:rsidRPr="00086921" w:rsidRDefault="005C2E5B" w:rsidP="00AE338B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noProof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iCs/>
                <w:noProof/>
                <w:sz w:val="25"/>
                <w:szCs w:val="25"/>
              </w:rPr>
              <w:t>Phạm Bá Phú</w:t>
            </w:r>
          </w:p>
        </w:tc>
      </w:tr>
    </w:tbl>
    <w:p w:rsidR="005C2E5B" w:rsidRPr="00086921" w:rsidRDefault="005C2E5B" w:rsidP="005C2E5B">
      <w:pPr>
        <w:spacing w:before="120" w:line="312" w:lineRule="auto"/>
        <w:rPr>
          <w:rFonts w:ascii="Times New Roman" w:hAnsi="Times New Roman"/>
          <w:noProof/>
          <w:sz w:val="25"/>
          <w:szCs w:val="25"/>
          <w:lang w:val="vi-VN"/>
        </w:rPr>
      </w:pPr>
    </w:p>
    <w:p w:rsidR="005D7B44" w:rsidRDefault="005D7B44"/>
    <w:sectPr w:rsidR="005D7B44" w:rsidSect="00086921">
      <w:footerReference w:type="default" r:id="rId7"/>
      <w:pgSz w:w="11906" w:h="16838"/>
      <w:pgMar w:top="1134" w:right="124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D3F" w:rsidRDefault="000A0D3F">
      <w:r>
        <w:separator/>
      </w:r>
    </w:p>
  </w:endnote>
  <w:endnote w:type="continuationSeparator" w:id="0">
    <w:p w:rsidR="000A0D3F" w:rsidRDefault="000A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95E" w:rsidRDefault="00C8398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56CB">
      <w:rPr>
        <w:noProof/>
      </w:rPr>
      <w:t>2</w:t>
    </w:r>
    <w:r>
      <w:rPr>
        <w:noProof/>
      </w:rPr>
      <w:fldChar w:fldCharType="end"/>
    </w:r>
  </w:p>
  <w:p w:rsidR="0098795E" w:rsidRDefault="000A0D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D3F" w:rsidRDefault="000A0D3F">
      <w:r>
        <w:separator/>
      </w:r>
    </w:p>
  </w:footnote>
  <w:footnote w:type="continuationSeparator" w:id="0">
    <w:p w:rsidR="000A0D3F" w:rsidRDefault="000A0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D69F1"/>
    <w:multiLevelType w:val="hybridMultilevel"/>
    <w:tmpl w:val="0B065172"/>
    <w:lvl w:ilvl="0" w:tplc="D82EDBCC">
      <w:start w:val="1"/>
      <w:numFmt w:val="bullet"/>
      <w:lvlText w:val=""/>
      <w:lvlJc w:val="left"/>
      <w:pPr>
        <w:tabs>
          <w:tab w:val="num" w:pos="1029"/>
        </w:tabs>
        <w:ind w:left="1029" w:hanging="288"/>
      </w:pPr>
      <w:rPr>
        <w:rFonts w:ascii="Wingdings" w:hAnsi="Wingdings" w:hint="default"/>
        <w:b/>
        <w:color w:val="auto"/>
        <w:sz w:val="18"/>
      </w:rPr>
    </w:lvl>
    <w:lvl w:ilvl="1" w:tplc="ED6AA034">
      <w:start w:val="1"/>
      <w:numFmt w:val="decimal"/>
      <w:lvlText w:val="6.%2"/>
      <w:lvlJc w:val="left"/>
      <w:pPr>
        <w:tabs>
          <w:tab w:val="num" w:pos="1365"/>
        </w:tabs>
        <w:ind w:left="1365" w:hanging="360"/>
      </w:pPr>
      <w:rPr>
        <w:b/>
        <w:color w:val="auto"/>
        <w:sz w:val="18"/>
      </w:rPr>
    </w:lvl>
    <w:lvl w:ilvl="2" w:tplc="D400BA22">
      <w:numFmt w:val="bullet"/>
      <w:lvlText w:val="-"/>
      <w:lvlJc w:val="left"/>
      <w:pPr>
        <w:tabs>
          <w:tab w:val="num" w:pos="2265"/>
        </w:tabs>
        <w:ind w:left="2265" w:hanging="360"/>
      </w:pPr>
      <w:rPr>
        <w:rFonts w:ascii="Times New Roman" w:eastAsia="Times New Roman" w:hAnsi="Times New Roman" w:cs="Times New Roman"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5B"/>
    <w:rsid w:val="000A0D3F"/>
    <w:rsid w:val="00141BFC"/>
    <w:rsid w:val="003C56CB"/>
    <w:rsid w:val="005C2E5B"/>
    <w:rsid w:val="005D7B44"/>
    <w:rsid w:val="009427D8"/>
    <w:rsid w:val="00B53F79"/>
    <w:rsid w:val="00C8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6D1FA"/>
  <w15:chartTrackingRefBased/>
  <w15:docId w15:val="{09E86994-35A2-4FA6-B340-6B1AF74F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E5B"/>
    <w:pPr>
      <w:widowControl w:val="0"/>
      <w:spacing w:after="0" w:line="240" w:lineRule="auto"/>
    </w:pPr>
    <w:rPr>
      <w:rFonts w:ascii=".VnTime" w:eastAsia="Times New Roman" w:hAnsi=".VnTime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5C2E5B"/>
    <w:pPr>
      <w:keepNext/>
      <w:widowControl/>
      <w:ind w:left="360"/>
      <w:jc w:val="center"/>
      <w:outlineLvl w:val="4"/>
    </w:pPr>
    <w:rPr>
      <w:rFonts w:ascii=".VnTimeH" w:hAnsi=".VnTimeH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C2E5B"/>
    <w:rPr>
      <w:rFonts w:ascii=".VnTimeH" w:eastAsia="Times New Roman" w:hAnsi=".VnTimeH" w:cs="Times New Roman"/>
      <w:b/>
      <w:bCs/>
      <w:sz w:val="28"/>
      <w:szCs w:val="24"/>
    </w:rPr>
  </w:style>
  <w:style w:type="paragraph" w:styleId="BodyText3">
    <w:name w:val="Body Text 3"/>
    <w:basedOn w:val="Normal"/>
    <w:link w:val="BodyText3Char"/>
    <w:rsid w:val="005C2E5B"/>
    <w:pPr>
      <w:widowControl/>
      <w:tabs>
        <w:tab w:val="left" w:pos="4680"/>
      </w:tabs>
      <w:jc w:val="center"/>
    </w:pPr>
    <w:rPr>
      <w:rFonts w:ascii=".VnTimeH" w:hAnsi=".VnTimeH"/>
      <w:b/>
    </w:rPr>
  </w:style>
  <w:style w:type="character" w:customStyle="1" w:styleId="BodyText3Char">
    <w:name w:val="Body Text 3 Char"/>
    <w:basedOn w:val="DefaultParagraphFont"/>
    <w:link w:val="BodyText3"/>
    <w:rsid w:val="005C2E5B"/>
    <w:rPr>
      <w:rFonts w:ascii=".VnTimeH" w:eastAsia="Times New Roman" w:hAnsi=".VnTimeH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C2E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E5B"/>
    <w:rPr>
      <w:rFonts w:ascii=".VnTime" w:eastAsia="Times New Roman" w:hAnsi=".VnTime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 PC</dc:creator>
  <cp:keywords/>
  <dc:description/>
  <cp:lastModifiedBy>Chinh Chik</cp:lastModifiedBy>
  <cp:revision>4</cp:revision>
  <dcterms:created xsi:type="dcterms:W3CDTF">2024-03-20T07:04:00Z</dcterms:created>
  <dcterms:modified xsi:type="dcterms:W3CDTF">2024-03-27T09:54:00Z</dcterms:modified>
</cp:coreProperties>
</file>